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281212" w14:textId="5549F4CF" w:rsidR="00500746" w:rsidRPr="00CF26B7" w:rsidRDefault="00A775C8" w:rsidP="00065F22">
      <w:pPr>
        <w:pStyle w:val="Heading1"/>
      </w:pPr>
      <w:r w:rsidRPr="00CF26B7">
        <w:t>Supplementa</w:t>
      </w:r>
      <w:r w:rsidR="00BC2CDF" w:rsidRPr="00CF26B7">
        <w:t>ry</w:t>
      </w:r>
      <w:r w:rsidR="00E16116" w:rsidRPr="00CF26B7">
        <w:t xml:space="preserve"> </w:t>
      </w:r>
      <w:r w:rsidR="004C3B91" w:rsidRPr="00CF26B7">
        <w:t>File 1</w:t>
      </w:r>
    </w:p>
    <w:p w14:paraId="1DC36BCF" w14:textId="08254DCC" w:rsidR="006A78C9" w:rsidRPr="00CF26B7" w:rsidRDefault="00500746" w:rsidP="006A78C9">
      <w:pPr>
        <w:pStyle w:val="Heading1"/>
      </w:pPr>
      <w:r w:rsidRPr="00CF26B7">
        <w:t>Supplementary Discussion</w:t>
      </w:r>
      <w:r w:rsidR="00BA278E" w:rsidRPr="00CF26B7">
        <w:t xml:space="preserve"> </w:t>
      </w:r>
    </w:p>
    <w:p w14:paraId="3E0B66F9" w14:textId="61F88B8F" w:rsidR="00620C9C" w:rsidRPr="00CF26B7" w:rsidRDefault="00620C9C" w:rsidP="002068C1">
      <w:pPr>
        <w:pStyle w:val="Heading1"/>
        <w:spacing w:after="0"/>
        <w:rPr>
          <w:sz w:val="22"/>
          <w:szCs w:val="22"/>
        </w:rPr>
      </w:pPr>
      <w:r w:rsidRPr="00CF26B7">
        <w:rPr>
          <w:sz w:val="22"/>
          <w:szCs w:val="22"/>
        </w:rPr>
        <w:t xml:space="preserve">Validity of the Michaelis-Menten </w:t>
      </w:r>
      <w:r w:rsidR="006A78C9" w:rsidRPr="00CF26B7">
        <w:rPr>
          <w:sz w:val="22"/>
          <w:szCs w:val="22"/>
        </w:rPr>
        <w:t>formalism for GTPases</w:t>
      </w:r>
    </w:p>
    <w:p w14:paraId="567A2470" w14:textId="0294E8BF" w:rsidR="00620C9C" w:rsidRPr="00CF26B7" w:rsidRDefault="00071879" w:rsidP="002068C1">
      <w:pPr>
        <w:spacing w:line="288" w:lineRule="auto"/>
        <w:rPr>
          <w:color w:val="000000" w:themeColor="text1"/>
          <w:szCs w:val="22"/>
        </w:rPr>
      </w:pPr>
      <w:r w:rsidRPr="00CF26B7">
        <w:rPr>
          <w:rFonts w:eastAsiaTheme="minorEastAsia"/>
          <w:color w:val="000000" w:themeColor="text1"/>
          <w:szCs w:val="22"/>
        </w:rPr>
        <w:t xml:space="preserve">Michaelis-Menten formalisms have been used for multiple GTPases </w:t>
      </w:r>
      <w:r w:rsidRPr="00CF26B7">
        <w:rPr>
          <w:color w:val="000000" w:themeColor="text1"/>
          <w:szCs w:val="22"/>
        </w:rPr>
        <w:t>including Ran</w:t>
      </w:r>
      <w:hyperlink w:anchor="_ENREF_1" w:tooltip="Klebe, 1995 #219" w:history="1">
        <w:r w:rsidR="00210A74" w:rsidRPr="00CF26B7">
          <w:rPr>
            <w:color w:val="000000" w:themeColor="text1"/>
            <w:szCs w:val="22"/>
          </w:rPr>
          <w:fldChar w:fldCharType="begin"/>
        </w:r>
        <w:r w:rsidR="00210A74" w:rsidRPr="00CF26B7">
          <w:rPr>
            <w:color w:val="000000" w:themeColor="text1"/>
            <w:szCs w:val="22"/>
          </w:rPr>
          <w:instrText xml:space="preserve"> ADDIN EN.CITE &lt;EndNote&gt;&lt;Cite&gt;&lt;Author&gt;Klebe&lt;/Author&gt;&lt;Year&gt;1995&lt;/Year&gt;&lt;RecNum&gt;219&lt;/RecNum&gt;&lt;IDText&gt;r04189&lt;/IDText&gt;&lt;DisplayText&gt;&lt;style face="superscript"&gt;1&lt;/style&gt;&lt;/DisplayText&gt;&lt;record&gt;&lt;rec-number&gt;219&lt;/rec-number&gt;&lt;foreign-keys&gt;&lt;key app="EN" db-id="tr0dtzxwjwedv6ezad9xeat5xeddv5ad9ser" timestamp="1597794372"&gt;219&lt;/key&gt;&lt;/foreign-keys&gt;&lt;ref-type name="Journal Article"&gt;17&lt;/ref-type&gt;&lt;contributors&gt;&lt;authors&gt;&lt;author&gt;Klebe, Christian&lt;/author&gt;&lt;author&gt;Prinz, Heino&lt;/author&gt;&lt;author&gt;Wittinghofer, Alfred&lt;/author&gt;&lt;author&gt;Goody, Roger S&lt;/author&gt;&lt;/authors&gt;&lt;/contributors&gt;&lt;titles&gt;&lt;title&gt;The Kinetic Mechanism of Ran-Nucleotide Exchange Catalyzed by RCC1&lt;/title&gt;&lt;secondary-title&gt;Biochemistry&lt;/secondary-title&gt;&lt;/titles&gt;&lt;periodical&gt;&lt;full-title&gt;Biochemistry&lt;/full-title&gt;&lt;/periodical&gt;&lt;pages&gt;12543-12552&lt;/pages&gt;&lt;volume&gt;34&lt;/volume&gt;&lt;number&gt;39&lt;/number&gt;&lt;dates&gt;&lt;year&gt;1995&lt;/year&gt;&lt;pub-dates&gt;&lt;date&gt;Oct&lt;/date&gt;&lt;/pub-dates&gt;&lt;/dates&gt;&lt;label&gt;r04189&lt;/label&gt;&lt;urls&gt;&lt;related-urls&gt;&lt;url&gt;http://pubs.acs.org/doi/abs/10.1021/bi00039a008&lt;/url&gt;&lt;/related-urls&gt;&lt;/urls&gt;&lt;custom3&gt;papers2://publication/uuid/C3D89E20-4512-47DE-8AEA-F0BDEFD51D74&lt;/custom3&gt;&lt;electronic-resource-num&gt;10.1021/bi00039a008&lt;/electronic-resource-num&gt;&lt;language&gt;English&lt;/language&gt;&lt;/record&gt;&lt;/Cite&gt;&lt;/EndNote&gt;</w:instrText>
        </w:r>
        <w:r w:rsidR="00210A74" w:rsidRPr="00CF26B7">
          <w:rPr>
            <w:color w:val="000000" w:themeColor="text1"/>
            <w:szCs w:val="22"/>
          </w:rPr>
          <w:fldChar w:fldCharType="separate"/>
        </w:r>
        <w:r w:rsidR="00210A74" w:rsidRPr="00CF26B7">
          <w:rPr>
            <w:noProof/>
            <w:color w:val="000000" w:themeColor="text1"/>
            <w:szCs w:val="22"/>
            <w:vertAlign w:val="superscript"/>
          </w:rPr>
          <w:t>1</w:t>
        </w:r>
        <w:r w:rsidR="00210A74" w:rsidRPr="00CF26B7">
          <w:rPr>
            <w:color w:val="000000" w:themeColor="text1"/>
            <w:szCs w:val="22"/>
          </w:rPr>
          <w:fldChar w:fldCharType="end"/>
        </w:r>
      </w:hyperlink>
      <w:r w:rsidRPr="00CF26B7">
        <w:rPr>
          <w:color w:val="000000" w:themeColor="text1"/>
          <w:szCs w:val="22"/>
        </w:rPr>
        <w:t>, Ras</w:t>
      </w:r>
      <w:hyperlink w:anchor="_ENREF_2" w:tooltip="Gideon, 1992 #213" w:history="1">
        <w:r w:rsidR="00210A74" w:rsidRPr="00CF26B7">
          <w:rPr>
            <w:color w:val="000000" w:themeColor="text1"/>
            <w:szCs w:val="22"/>
          </w:rPr>
          <w:fldChar w:fldCharType="begin"/>
        </w:r>
        <w:r w:rsidR="00210A74" w:rsidRPr="00CF26B7">
          <w:rPr>
            <w:color w:val="000000" w:themeColor="text1"/>
            <w:szCs w:val="22"/>
          </w:rPr>
          <w:instrText xml:space="preserve"> ADDIN EN.CITE &lt;EndNote&gt;&lt;Cite&gt;&lt;Author&gt;Gideon&lt;/Author&gt;&lt;Year&gt;1992&lt;/Year&gt;&lt;RecNum&gt;213&lt;/RecNum&gt;&lt;IDText&gt;r05825&lt;/IDText&gt;&lt;DisplayText&gt;&lt;style face="superscript"&gt;2&lt;/style&gt;&lt;/DisplayText&gt;&lt;record&gt;&lt;rec-number&gt;213&lt;/rec-number&gt;&lt;foreign-keys&gt;&lt;key app="EN" db-id="tr0dtzxwjwedv6ezad9xeat5xeddv5ad9ser" timestamp="1597794372"&gt;213&lt;/key&gt;&lt;/foreign-keys&gt;&lt;ref-type name="Journal Article"&gt;17&lt;/ref-type&gt;&lt;contributors&gt;&lt;authors&gt;&lt;author&gt;Gideon, P&lt;/author&gt;&lt;author&gt;John, J&lt;/author&gt;&lt;author&gt;Frech, M&lt;/author&gt;&lt;author&gt;Lautwein, A&lt;/author&gt;&lt;author&gt;Clark, R&lt;/author&gt;&lt;author&gt;Scheffler, J E&lt;/author&gt;&lt;author&gt;Wittinghofer, A&lt;/author&gt;&lt;/authors&gt;&lt;/contributors&gt;&lt;titles&gt;&lt;title&gt;Mutational and kinetic analyses of the GTPase-activating protein (GAP)-p21 interaction: the C-terminal domain of GAP is not sufficient for full activity.&lt;/title&gt;&lt;secondary-title&gt;Molecular and Cellular Biology&lt;/secondary-title&gt;&lt;/titles&gt;&lt;periodical&gt;&lt;full-title&gt;Molecular and Cellular Biology&lt;/full-title&gt;&lt;/periodical&gt;&lt;pages&gt;2050-2056&lt;/pages&gt;&lt;volume&gt;12&lt;/volume&gt;&lt;number&gt;5&lt;/number&gt;&lt;dates&gt;&lt;year&gt;1992&lt;/year&gt;&lt;pub-dates&gt;&lt;date&gt;Jun 01&lt;/date&gt;&lt;/pub-dates&gt;&lt;/dates&gt;&lt;publisher&gt;American Society for Microbiology Journals&lt;/publisher&gt;&lt;accession-num&gt;1569940&lt;/accession-num&gt;&lt;label&gt;r05825&lt;/label&gt;&lt;urls&gt;&lt;related-urls&gt;&lt;url&gt;http://mcb.asm.org/lookup/doi/10.1128/MCB.12.5.2050&lt;/url&gt;&lt;/related-urls&gt;&lt;/urls&gt;&lt;custom3&gt;papers2://publication/uuid/E5AD3A2B-103A-4A8A-9B1F-8D8A09FE8830&lt;/custom3&gt;&lt;electronic-resource-num&gt;10.1128/MCB.12.5.2050&lt;/electronic-resource-num&gt;&lt;language&gt;English&lt;/language&gt;&lt;/record&gt;&lt;/Cite&gt;&lt;/EndNote&gt;</w:instrText>
        </w:r>
        <w:r w:rsidR="00210A74" w:rsidRPr="00CF26B7">
          <w:rPr>
            <w:color w:val="000000" w:themeColor="text1"/>
            <w:szCs w:val="22"/>
          </w:rPr>
          <w:fldChar w:fldCharType="separate"/>
        </w:r>
        <w:r w:rsidR="00210A74" w:rsidRPr="00CF26B7">
          <w:rPr>
            <w:noProof/>
            <w:color w:val="000000" w:themeColor="text1"/>
            <w:szCs w:val="22"/>
            <w:vertAlign w:val="superscript"/>
          </w:rPr>
          <w:t>2</w:t>
        </w:r>
        <w:r w:rsidR="00210A74" w:rsidRPr="00CF26B7">
          <w:rPr>
            <w:color w:val="000000" w:themeColor="text1"/>
            <w:szCs w:val="22"/>
          </w:rPr>
          <w:fldChar w:fldCharType="end"/>
        </w:r>
      </w:hyperlink>
      <w:r w:rsidRPr="00CF26B7">
        <w:rPr>
          <w:color w:val="000000" w:themeColor="text1"/>
          <w:szCs w:val="22"/>
        </w:rPr>
        <w:t>, or Rap</w:t>
      </w:r>
      <w:hyperlink w:anchor="_ENREF_3" w:tooltip="Brinkmann, 2002 #226" w:history="1">
        <w:r w:rsidR="00210A74" w:rsidRPr="00CF26B7">
          <w:rPr>
            <w:color w:val="000000" w:themeColor="text1"/>
            <w:szCs w:val="22"/>
          </w:rPr>
          <w:fldChar w:fldCharType="begin"/>
        </w:r>
        <w:r w:rsidR="00210A74" w:rsidRPr="00CF26B7">
          <w:rPr>
            <w:color w:val="000000" w:themeColor="text1"/>
            <w:szCs w:val="22"/>
          </w:rPr>
          <w:instrText xml:space="preserve"> ADDIN EN.CITE &lt;EndNote&gt;&lt;Cite&gt;&lt;Author&gt;Brinkmann&lt;/Author&gt;&lt;Year&gt;2002&lt;/Year&gt;&lt;RecNum&gt;226&lt;/RecNum&gt;&lt;IDText&gt;r05827&lt;/IDText&gt;&lt;DisplayText&gt;&lt;style face="superscript"&gt;3&lt;/style&gt;&lt;/DisplayText&gt;&lt;record&gt;&lt;rec-number&gt;226&lt;/rec-number&gt;&lt;foreign-keys&gt;&lt;key app="EN" db-id="tr0dtzxwjwedv6ezad9xeat5xeddv5ad9ser" timestamp="1597794672"&gt;226&lt;/key&gt;&lt;/foreign-keys&gt;&lt;ref-type name="Journal Article"&gt;17&lt;/ref-type&gt;&lt;contributors&gt;&lt;authors&gt;&lt;author&gt;Brinkmann, Thilo&lt;/author&gt;&lt;author&gt;Daumke, Oliver&lt;/author&gt;&lt;author&gt;Herbrand, Ulrike&lt;/author&gt;&lt;author&gt;Kühlmann, Dorothee&lt;/author&gt;&lt;author&gt;Stege, Patricia&lt;/author&gt;&lt;author&gt;Ahmadian, Mohammad Reza&lt;/author&gt;&lt;author&gt;Wittinghofer, Alfred&lt;/author&gt;&lt;/authors&gt;&lt;/contributors&gt;&lt;titles&gt;&lt;title&gt;Rap-specific GTPase Activating Protein follows an Alternative Mechanism&lt;/title&gt;&lt;secondary-title&gt;Journal of Biological Chemistry&lt;/secondary-title&gt;&lt;/titles&gt;&lt;periodical&gt;&lt;full-title&gt;Journal of Biological Chemistry&lt;/full-title&gt;&lt;/periodical&gt;&lt;pages&gt;12525-12531&lt;/pages&gt;&lt;volume&gt;277&lt;/volume&gt;&lt;number&gt;15&lt;/number&gt;&lt;dates&gt;&lt;year&gt;2002&lt;/year&gt;&lt;pub-dates&gt;&lt;date&gt;May 05&lt;/date&gt;&lt;/pub-dates&gt;&lt;/dates&gt;&lt;label&gt;r05827&lt;/label&gt;&lt;urls&gt;&lt;related-urls&gt;&lt;url&gt;http://www.jbc.org/lookup/doi/10.1074/jbc.M109176200&lt;/url&gt;&lt;/related-urls&gt;&lt;/urls&gt;&lt;custom3&gt;papers2://publication/uuid/25984317-96B8-49F6-9FAC-C13DADFD790E&lt;/custom3&gt;&lt;electronic-resource-num&gt;10.1016/S1097-2765(01)80010-1&lt;/electronic-resource-num&gt;&lt;language&gt;English&lt;/language&gt;&lt;/record&gt;&lt;/Cite&gt;&lt;/EndNote&gt;</w:instrText>
        </w:r>
        <w:r w:rsidR="00210A74" w:rsidRPr="00CF26B7">
          <w:rPr>
            <w:color w:val="000000" w:themeColor="text1"/>
            <w:szCs w:val="22"/>
          </w:rPr>
          <w:fldChar w:fldCharType="separate"/>
        </w:r>
        <w:r w:rsidR="00210A74" w:rsidRPr="00CF26B7">
          <w:rPr>
            <w:noProof/>
            <w:color w:val="000000" w:themeColor="text1"/>
            <w:szCs w:val="22"/>
            <w:vertAlign w:val="superscript"/>
          </w:rPr>
          <w:t>3</w:t>
        </w:r>
        <w:r w:rsidR="00210A74" w:rsidRPr="00CF26B7">
          <w:rPr>
            <w:color w:val="000000" w:themeColor="text1"/>
            <w:szCs w:val="22"/>
          </w:rPr>
          <w:fldChar w:fldCharType="end"/>
        </w:r>
      </w:hyperlink>
      <w:r w:rsidRPr="00CF26B7">
        <w:rPr>
          <w:color w:val="000000" w:themeColor="text1"/>
          <w:szCs w:val="22"/>
        </w:rPr>
        <w:t>.</w:t>
      </w:r>
      <w:r w:rsidR="006A78C9" w:rsidRPr="00CF26B7">
        <w:rPr>
          <w:color w:val="000000" w:themeColor="text1"/>
          <w:szCs w:val="22"/>
        </w:rPr>
        <w:t xml:space="preserve"> </w:t>
      </w:r>
      <w:r w:rsidR="00620C9C" w:rsidRPr="00CF26B7">
        <w:rPr>
          <w:color w:val="000000" w:themeColor="text1"/>
          <w:szCs w:val="22"/>
        </w:rPr>
        <w:t xml:space="preserve">Historically there have been many attempts to formalize the conditions under which the Michaelis-Menten equation to describe enzyme kinetics are valid (as reviewed </w:t>
      </w:r>
      <w:r w:rsidR="00DC22BC" w:rsidRPr="00CF26B7">
        <w:rPr>
          <w:color w:val="000000" w:themeColor="text1"/>
          <w:szCs w:val="22"/>
        </w:rPr>
        <w:t>by Schnell</w:t>
      </w:r>
      <w:hyperlink w:anchor="_ENREF_4" w:tooltip="Schnell, 2013 #208" w:history="1">
        <w:r w:rsidR="00210A74" w:rsidRPr="00CF26B7">
          <w:rPr>
            <w:color w:val="000000" w:themeColor="text1"/>
            <w:szCs w:val="22"/>
          </w:rPr>
          <w:fldChar w:fldCharType="begin"/>
        </w:r>
        <w:r w:rsidR="00210A74" w:rsidRPr="00CF26B7">
          <w:rPr>
            <w:color w:val="000000" w:themeColor="text1"/>
            <w:szCs w:val="22"/>
          </w:rPr>
          <w:instrText xml:space="preserve"> ADDIN EN.CITE &lt;EndNote&gt;&lt;Cite&gt;&lt;Author&gt;Schnell&lt;/Author&gt;&lt;Year&gt;2013&lt;/Year&gt;&lt;RecNum&gt;208&lt;/RecNum&gt;&lt;IDText&gt;r05830&lt;/IDText&gt;&lt;DisplayText&gt;&lt;style face="superscript"&gt;4&lt;/style&gt;&lt;/DisplayText&gt;&lt;record&gt;&lt;rec-number&gt;208&lt;/rec-number&gt;&lt;foreign-keys&gt;&lt;key app="EN" db-id="tr0dtzxwjwedv6ezad9xeat5xeddv5ad9ser" timestamp="1594676700"&gt;208&lt;/key&gt;&lt;/foreign-keys&gt;&lt;ref-type name="Journal Article"&gt;17&lt;/ref-type&gt;&lt;contributors&gt;&lt;authors&gt;&lt;author&gt;Schnell, Santiago&lt;/author&gt;&lt;/authors&gt;&lt;/contributors&gt;&lt;titles&gt;&lt;title&gt;Validity of the Michaelis-Menten equation - steady-state or reactant stationary assumption: that is the question&lt;/title&gt;&lt;secondary-title&gt;The FEBS journal&lt;/secondary-title&gt;&lt;/titles&gt;&lt;periodical&gt;&lt;full-title&gt;The FEBS journal&lt;/full-title&gt;&lt;/periodical&gt;&lt;pages&gt;464-472&lt;/pages&gt;&lt;volume&gt;281&lt;/volume&gt;&lt;number&gt;2&lt;/number&gt;&lt;edition&gt;4&lt;/edition&gt;&lt;dates&gt;&lt;year&gt;2013&lt;/year&gt;&lt;pub-dates&gt;&lt;date&gt;Nov 18&lt;/date&gt;&lt;/pub-dates&gt;&lt;/dates&gt;&lt;publisher&gt;John Wiley &amp;amp;amp; Sons, Ltd&lt;/publisher&gt;&lt;label&gt;r05830&lt;/label&gt;&lt;urls&gt;&lt;related-urls&gt;&lt;url&gt;http://doi.wiley.com/10.1111/febs.12564&lt;/url&gt;&lt;/related-urls&gt;&lt;/urls&gt;&lt;custom3&gt;papers2://publication/uuid/2563CE81-794A-4A80-BDA5-4DC4E865B05C&lt;/custom3&gt;&lt;electronic-resource-num&gt;10.1023/A:1019139423811&lt;/electronic-resource-num&gt;&lt;language&gt;English&lt;/language&gt;&lt;/record&gt;&lt;/Cite&gt;&lt;/EndNote&gt;</w:instrText>
        </w:r>
        <w:r w:rsidR="00210A74" w:rsidRPr="00CF26B7">
          <w:rPr>
            <w:color w:val="000000" w:themeColor="text1"/>
            <w:szCs w:val="22"/>
          </w:rPr>
          <w:fldChar w:fldCharType="separate"/>
        </w:r>
        <w:r w:rsidR="00210A74" w:rsidRPr="00CF26B7">
          <w:rPr>
            <w:noProof/>
            <w:color w:val="000000" w:themeColor="text1"/>
            <w:szCs w:val="22"/>
            <w:vertAlign w:val="superscript"/>
          </w:rPr>
          <w:t>4</w:t>
        </w:r>
        <w:r w:rsidR="00210A74" w:rsidRPr="00CF26B7">
          <w:rPr>
            <w:color w:val="000000" w:themeColor="text1"/>
            <w:szCs w:val="22"/>
          </w:rPr>
          <w:fldChar w:fldCharType="end"/>
        </w:r>
      </w:hyperlink>
      <w:r w:rsidR="00620C9C" w:rsidRPr="00CF26B7">
        <w:rPr>
          <w:color w:val="000000" w:themeColor="text1"/>
          <w:szCs w:val="22"/>
        </w:rPr>
        <w:t>). These conditions have converged on the steady-state approximation or more generally, on the reactant stationary assumption. The formal condition for steady-state approximation is that t</w:t>
      </w:r>
      <w:r w:rsidR="00620C9C" w:rsidRPr="00CF26B7">
        <w:rPr>
          <w:color w:val="000000" w:themeColor="text1"/>
          <w:szCs w:val="22"/>
          <w:vertAlign w:val="subscript"/>
        </w:rPr>
        <w:t>[ES]</w:t>
      </w:r>
      <w:r w:rsidR="00620C9C" w:rsidRPr="00CF26B7">
        <w:rPr>
          <w:color w:val="000000" w:themeColor="text1"/>
          <w:szCs w:val="22"/>
        </w:rPr>
        <w:t xml:space="preserve"> (the time it takes for the steady-state levels of [ES] complex to accumulate) is substantially shorter than t</w:t>
      </w:r>
      <w:r w:rsidR="00620C9C" w:rsidRPr="00CF26B7">
        <w:rPr>
          <w:color w:val="000000" w:themeColor="text1"/>
          <w:szCs w:val="22"/>
          <w:vertAlign w:val="subscript"/>
        </w:rPr>
        <w:t>[S]</w:t>
      </w:r>
      <w:r w:rsidR="00620C9C" w:rsidRPr="00CF26B7">
        <w:rPr>
          <w:color w:val="000000" w:themeColor="text1"/>
          <w:szCs w:val="22"/>
        </w:rPr>
        <w:t xml:space="preserve"> (the time where [S] changes significantly). The formal condition for reactant stationary assumption is that [S]</w:t>
      </w:r>
      <w:r w:rsidR="00620C9C" w:rsidRPr="00CF26B7">
        <w:rPr>
          <w:color w:val="000000" w:themeColor="text1"/>
        </w:rPr>
        <w:t xml:space="preserve"> </w:t>
      </w:r>
      <w:r w:rsidR="00620C9C" w:rsidRPr="00CF26B7">
        <w:rPr>
          <w:color w:val="000000" w:themeColor="text1"/>
          <w:szCs w:val="22"/>
        </w:rPr>
        <w:t>≈ [S</w:t>
      </w:r>
      <w:r w:rsidR="00620C9C" w:rsidRPr="00CF26B7">
        <w:rPr>
          <w:color w:val="000000" w:themeColor="text1"/>
          <w:szCs w:val="22"/>
          <w:vertAlign w:val="subscript"/>
        </w:rPr>
        <w:t>0</w:t>
      </w:r>
      <w:r w:rsidR="00620C9C" w:rsidRPr="00CF26B7">
        <w:rPr>
          <w:color w:val="000000" w:themeColor="text1"/>
          <w:szCs w:val="22"/>
        </w:rPr>
        <w:t xml:space="preserve">] during initial build-up of [ES]. </w:t>
      </w:r>
    </w:p>
    <w:p w14:paraId="26D4CF8E" w14:textId="77777777" w:rsidR="00620C9C" w:rsidRPr="00CF26B7" w:rsidRDefault="00620C9C" w:rsidP="00620C9C">
      <w:pPr>
        <w:rPr>
          <w:color w:val="000000" w:themeColor="text1"/>
          <w:szCs w:val="22"/>
        </w:rPr>
      </w:pPr>
      <w:r w:rsidRPr="00CF26B7">
        <w:rPr>
          <w:color w:val="000000" w:themeColor="text1"/>
          <w:szCs w:val="22"/>
        </w:rPr>
        <w:t>The formal condition for validity of the Michaelis-Menten equation can be expressed as:</w:t>
      </w:r>
    </w:p>
    <w:p w14:paraId="094FCBAC" w14:textId="77777777" w:rsidR="002068C1" w:rsidRPr="00CF26B7" w:rsidRDefault="007F71E1" w:rsidP="00620C9C">
      <w:pPr>
        <w:rPr>
          <w:rFonts w:eastAsiaTheme="minorEastAsia"/>
          <w:color w:val="000000" w:themeColor="text1"/>
          <w:szCs w:val="22"/>
        </w:rPr>
      </w:pPr>
      <m:oMath>
        <m:f>
          <m:fPr>
            <m:ctrlPr>
              <w:rPr>
                <w:rFonts w:ascii="Cambria Math" w:eastAsiaTheme="minorHAnsi" w:hAnsi="Cambria Math" w:cstheme="minorBidi"/>
                <w:i/>
                <w:color w:val="000000" w:themeColor="text1"/>
                <w:szCs w:val="22"/>
              </w:rPr>
            </m:ctrlPr>
          </m:fPr>
          <m:num>
            <m:sSub>
              <m:sSubPr>
                <m:ctrlPr>
                  <w:rPr>
                    <w:rFonts w:ascii="Cambria Math" w:eastAsiaTheme="minorHAnsi" w:hAnsi="Cambria Math" w:cstheme="minorBidi"/>
                    <w:i/>
                    <w:color w:val="000000" w:themeColor="text1"/>
                    <w:szCs w:val="22"/>
                  </w:rPr>
                </m:ctrlPr>
              </m:sSubPr>
              <m:e>
                <m:r>
                  <w:rPr>
                    <w:rFonts w:ascii="Cambria Math" w:hAnsi="Cambria Math"/>
                    <w:color w:val="000000" w:themeColor="text1"/>
                    <w:szCs w:val="22"/>
                  </w:rPr>
                  <m:t>[E</m:t>
                </m:r>
              </m:e>
              <m:sub>
                <m:r>
                  <w:rPr>
                    <w:rFonts w:ascii="Cambria Math" w:hAnsi="Cambria Math"/>
                    <w:color w:val="000000" w:themeColor="text1"/>
                    <w:szCs w:val="22"/>
                  </w:rPr>
                  <m:t>0</m:t>
                </m:r>
              </m:sub>
            </m:sSub>
            <m:r>
              <w:rPr>
                <w:rFonts w:ascii="Cambria Math" w:hAnsi="Cambria Math"/>
                <w:color w:val="000000" w:themeColor="text1"/>
                <w:szCs w:val="22"/>
              </w:rPr>
              <m:t>]</m:t>
            </m:r>
          </m:num>
          <m:den>
            <m:sSub>
              <m:sSubPr>
                <m:ctrlPr>
                  <w:rPr>
                    <w:rFonts w:ascii="Cambria Math" w:eastAsiaTheme="minorHAnsi" w:hAnsi="Cambria Math" w:cstheme="minorBidi"/>
                    <w:i/>
                    <w:color w:val="000000" w:themeColor="text1"/>
                    <w:szCs w:val="22"/>
                  </w:rPr>
                </m:ctrlPr>
              </m:sSubPr>
              <m:e>
                <m:r>
                  <w:rPr>
                    <w:rFonts w:ascii="Cambria Math" w:hAnsi="Cambria Math"/>
                    <w:color w:val="000000" w:themeColor="text1"/>
                    <w:szCs w:val="22"/>
                  </w:rPr>
                  <m:t>K</m:t>
                </m:r>
              </m:e>
              <m:sub>
                <m:r>
                  <w:rPr>
                    <w:rFonts w:ascii="Cambria Math" w:hAnsi="Cambria Math"/>
                    <w:color w:val="000000" w:themeColor="text1"/>
                    <w:szCs w:val="22"/>
                  </w:rPr>
                  <m:t>m</m:t>
                </m:r>
              </m:sub>
            </m:sSub>
            <m:r>
              <w:rPr>
                <w:rFonts w:ascii="Cambria Math" w:hAnsi="Cambria Math"/>
                <w:color w:val="000000" w:themeColor="text1"/>
                <w:szCs w:val="22"/>
              </w:rPr>
              <m:t xml:space="preserve">+ </m:t>
            </m:r>
            <m:sSub>
              <m:sSubPr>
                <m:ctrlPr>
                  <w:rPr>
                    <w:rFonts w:ascii="Cambria Math" w:eastAsiaTheme="minorHAnsi" w:hAnsi="Cambria Math" w:cstheme="minorBidi"/>
                    <w:i/>
                    <w:color w:val="000000" w:themeColor="text1"/>
                    <w:szCs w:val="22"/>
                  </w:rPr>
                </m:ctrlPr>
              </m:sSubPr>
              <m:e>
                <m:r>
                  <w:rPr>
                    <w:rFonts w:ascii="Cambria Math" w:hAnsi="Cambria Math"/>
                    <w:color w:val="000000" w:themeColor="text1"/>
                    <w:szCs w:val="22"/>
                  </w:rPr>
                  <m:t>[S</m:t>
                </m:r>
              </m:e>
              <m:sub>
                <m:r>
                  <w:rPr>
                    <w:rFonts w:ascii="Cambria Math" w:hAnsi="Cambria Math"/>
                    <w:color w:val="000000" w:themeColor="text1"/>
                    <w:szCs w:val="22"/>
                  </w:rPr>
                  <m:t>0</m:t>
                </m:r>
              </m:sub>
            </m:sSub>
            <m:r>
              <w:rPr>
                <w:rFonts w:ascii="Cambria Math" w:hAnsi="Cambria Math"/>
                <w:color w:val="000000" w:themeColor="text1"/>
                <w:szCs w:val="22"/>
              </w:rPr>
              <m:t>]</m:t>
            </m:r>
          </m:den>
        </m:f>
        <m:r>
          <w:rPr>
            <w:rFonts w:ascii="Cambria Math" w:hAnsi="Cambria Math"/>
            <w:color w:val="000000" w:themeColor="text1"/>
            <w:szCs w:val="22"/>
          </w:rPr>
          <m:t xml:space="preserve"> ≪</m:t>
        </m:r>
        <m:d>
          <m:dPr>
            <m:ctrlPr>
              <w:rPr>
                <w:rFonts w:ascii="Cambria Math" w:hAnsi="Cambria Math"/>
                <w:i/>
                <w:color w:val="000000" w:themeColor="text1"/>
                <w:szCs w:val="22"/>
              </w:rPr>
            </m:ctrlPr>
          </m:dPr>
          <m:e>
            <m:r>
              <w:rPr>
                <w:rFonts w:ascii="Cambria Math" w:hAnsi="Cambria Math"/>
                <w:color w:val="000000" w:themeColor="text1"/>
                <w:szCs w:val="22"/>
              </w:rPr>
              <m:t xml:space="preserve">1+ </m:t>
            </m:r>
            <m:f>
              <m:fPr>
                <m:ctrlPr>
                  <w:rPr>
                    <w:rFonts w:ascii="Cambria Math" w:eastAsiaTheme="minorHAnsi" w:hAnsi="Cambria Math" w:cstheme="minorBidi"/>
                    <w:i/>
                    <w:color w:val="000000" w:themeColor="text1"/>
                    <w:szCs w:val="22"/>
                  </w:rPr>
                </m:ctrlPr>
              </m:fPr>
              <m:num>
                <m:r>
                  <w:rPr>
                    <w:rFonts w:ascii="Cambria Math" w:hAnsi="Cambria Math"/>
                    <w:color w:val="000000" w:themeColor="text1"/>
                    <w:szCs w:val="22"/>
                  </w:rPr>
                  <m:t>K</m:t>
                </m:r>
              </m:num>
              <m:den>
                <m:sSub>
                  <m:sSubPr>
                    <m:ctrlPr>
                      <w:rPr>
                        <w:rFonts w:ascii="Cambria Math" w:eastAsiaTheme="minorHAnsi" w:hAnsi="Cambria Math" w:cstheme="minorBidi"/>
                        <w:i/>
                        <w:color w:val="000000" w:themeColor="text1"/>
                        <w:szCs w:val="22"/>
                      </w:rPr>
                    </m:ctrlPr>
                  </m:sSubPr>
                  <m:e>
                    <m:r>
                      <w:rPr>
                        <w:rFonts w:ascii="Cambria Math" w:hAnsi="Cambria Math"/>
                        <w:color w:val="000000" w:themeColor="text1"/>
                        <w:szCs w:val="22"/>
                      </w:rPr>
                      <m:t>K</m:t>
                    </m:r>
                  </m:e>
                  <m:sub>
                    <m:r>
                      <w:rPr>
                        <w:rFonts w:ascii="Cambria Math" w:hAnsi="Cambria Math"/>
                        <w:color w:val="000000" w:themeColor="text1"/>
                        <w:szCs w:val="22"/>
                      </w:rPr>
                      <m:t>S</m:t>
                    </m:r>
                  </m:sub>
                </m:sSub>
              </m:den>
            </m:f>
          </m:e>
        </m:d>
        <m:d>
          <m:dPr>
            <m:ctrlPr>
              <w:rPr>
                <w:rFonts w:ascii="Cambria Math" w:hAnsi="Cambria Math"/>
                <w:i/>
                <w:color w:val="000000" w:themeColor="text1"/>
                <w:szCs w:val="22"/>
              </w:rPr>
            </m:ctrlPr>
          </m:dPr>
          <m:e>
            <m:r>
              <w:rPr>
                <w:rFonts w:ascii="Cambria Math" w:hAnsi="Cambria Math"/>
                <w:color w:val="000000" w:themeColor="text1"/>
                <w:szCs w:val="22"/>
              </w:rPr>
              <m:t xml:space="preserve">1+ </m:t>
            </m:r>
            <m:f>
              <m:fPr>
                <m:ctrlPr>
                  <w:rPr>
                    <w:rFonts w:ascii="Cambria Math" w:eastAsiaTheme="minorHAnsi" w:hAnsi="Cambria Math" w:cstheme="minorBidi"/>
                    <w:i/>
                    <w:color w:val="000000" w:themeColor="text1"/>
                    <w:szCs w:val="22"/>
                  </w:rPr>
                </m:ctrlPr>
              </m:fPr>
              <m:num>
                <m:sSub>
                  <m:sSubPr>
                    <m:ctrlPr>
                      <w:rPr>
                        <w:rFonts w:ascii="Cambria Math" w:eastAsiaTheme="minorHAnsi" w:hAnsi="Cambria Math" w:cstheme="minorBidi"/>
                        <w:i/>
                        <w:color w:val="000000" w:themeColor="text1"/>
                        <w:szCs w:val="22"/>
                      </w:rPr>
                    </m:ctrlPr>
                  </m:sSubPr>
                  <m:e>
                    <m:r>
                      <w:rPr>
                        <w:rFonts w:ascii="Cambria Math" w:hAnsi="Cambria Math"/>
                        <w:color w:val="000000" w:themeColor="text1"/>
                        <w:szCs w:val="22"/>
                      </w:rPr>
                      <m:t>[S</m:t>
                    </m:r>
                  </m:e>
                  <m:sub>
                    <m:r>
                      <w:rPr>
                        <w:rFonts w:ascii="Cambria Math" w:hAnsi="Cambria Math"/>
                        <w:color w:val="000000" w:themeColor="text1"/>
                        <w:szCs w:val="22"/>
                      </w:rPr>
                      <m:t>0</m:t>
                    </m:r>
                  </m:sub>
                </m:sSub>
                <m:r>
                  <w:rPr>
                    <w:rFonts w:ascii="Cambria Math" w:hAnsi="Cambria Math"/>
                    <w:color w:val="000000" w:themeColor="text1"/>
                    <w:szCs w:val="22"/>
                  </w:rPr>
                  <m:t>]</m:t>
                </m:r>
              </m:num>
              <m:den>
                <m:sSub>
                  <m:sSubPr>
                    <m:ctrlPr>
                      <w:rPr>
                        <w:rFonts w:ascii="Cambria Math" w:eastAsiaTheme="minorHAnsi" w:hAnsi="Cambria Math" w:cstheme="minorBidi"/>
                        <w:i/>
                        <w:color w:val="000000" w:themeColor="text1"/>
                        <w:szCs w:val="22"/>
                      </w:rPr>
                    </m:ctrlPr>
                  </m:sSubPr>
                  <m:e>
                    <m:r>
                      <w:rPr>
                        <w:rFonts w:ascii="Cambria Math" w:hAnsi="Cambria Math"/>
                        <w:color w:val="000000" w:themeColor="text1"/>
                        <w:szCs w:val="22"/>
                      </w:rPr>
                      <m:t>K</m:t>
                    </m:r>
                  </m:e>
                  <m:sub>
                    <m:r>
                      <w:rPr>
                        <w:rFonts w:ascii="Cambria Math" w:hAnsi="Cambria Math"/>
                        <w:color w:val="000000" w:themeColor="text1"/>
                        <w:szCs w:val="22"/>
                      </w:rPr>
                      <m:t>m</m:t>
                    </m:r>
                  </m:sub>
                </m:sSub>
              </m:den>
            </m:f>
          </m:e>
        </m:d>
      </m:oMath>
      <w:r w:rsidR="00620C9C" w:rsidRPr="00CF26B7">
        <w:rPr>
          <w:rFonts w:eastAsiaTheme="minorEastAsia"/>
          <w:color w:val="000000" w:themeColor="text1"/>
          <w:szCs w:val="22"/>
        </w:rPr>
        <w:t>,</w:t>
      </w:r>
    </w:p>
    <w:p w14:paraId="4D2B3F85" w14:textId="3D7D8487" w:rsidR="00620C9C" w:rsidRPr="00CF26B7" w:rsidRDefault="00620C9C" w:rsidP="00620C9C">
      <w:pPr>
        <w:rPr>
          <w:color w:val="000000" w:themeColor="text1"/>
          <w:szCs w:val="22"/>
        </w:rPr>
      </w:pPr>
      <w:r w:rsidRPr="00CF26B7">
        <w:rPr>
          <w:rFonts w:eastAsiaTheme="minorEastAsia"/>
          <w:color w:val="000000" w:themeColor="text1"/>
          <w:szCs w:val="22"/>
        </w:rPr>
        <w:t xml:space="preserve">where </w:t>
      </w:r>
      <m:oMath>
        <m:r>
          <w:rPr>
            <w:rFonts w:ascii="Cambria Math" w:eastAsiaTheme="minorEastAsia" w:hAnsi="Cambria Math"/>
            <w:color w:val="000000" w:themeColor="text1"/>
            <w:szCs w:val="22"/>
          </w:rPr>
          <m:t xml:space="preserve">K= </m:t>
        </m:r>
        <m:f>
          <m:fPr>
            <m:ctrlPr>
              <w:rPr>
                <w:rFonts w:ascii="Cambria Math" w:eastAsiaTheme="minorEastAsia" w:hAnsi="Cambria Math" w:cstheme="minorBidi"/>
                <w:i/>
                <w:color w:val="000000" w:themeColor="text1"/>
                <w:szCs w:val="22"/>
              </w:rPr>
            </m:ctrlPr>
          </m:fPr>
          <m:num>
            <m:sSub>
              <m:sSubPr>
                <m:ctrlPr>
                  <w:rPr>
                    <w:rFonts w:ascii="Cambria Math" w:eastAsiaTheme="minorEastAsia" w:hAnsi="Cambria Math" w:cstheme="minorBidi"/>
                    <w:i/>
                    <w:color w:val="000000" w:themeColor="text1"/>
                    <w:szCs w:val="22"/>
                  </w:rPr>
                </m:ctrlPr>
              </m:sSubPr>
              <m:e>
                <m:r>
                  <w:rPr>
                    <w:rFonts w:ascii="Cambria Math" w:eastAsiaTheme="minorEastAsia" w:hAnsi="Cambria Math"/>
                    <w:color w:val="000000" w:themeColor="text1"/>
                    <w:szCs w:val="22"/>
                  </w:rPr>
                  <m:t>k</m:t>
                </m:r>
              </m:e>
              <m:sub>
                <m:r>
                  <w:rPr>
                    <w:rFonts w:ascii="Cambria Math" w:eastAsiaTheme="minorEastAsia" w:hAnsi="Cambria Math"/>
                    <w:color w:val="000000" w:themeColor="text1"/>
                    <w:szCs w:val="22"/>
                  </w:rPr>
                  <m:t>cat</m:t>
                </m:r>
              </m:sub>
            </m:sSub>
          </m:num>
          <m:den>
            <m:sSub>
              <m:sSubPr>
                <m:ctrlPr>
                  <w:rPr>
                    <w:rFonts w:ascii="Cambria Math" w:eastAsiaTheme="minorEastAsia" w:hAnsi="Cambria Math" w:cstheme="minorBidi"/>
                    <w:i/>
                    <w:color w:val="000000" w:themeColor="text1"/>
                    <w:szCs w:val="22"/>
                  </w:rPr>
                </m:ctrlPr>
              </m:sSubPr>
              <m:e>
                <m:r>
                  <w:rPr>
                    <w:rFonts w:ascii="Cambria Math" w:eastAsiaTheme="minorEastAsia" w:hAnsi="Cambria Math"/>
                    <w:color w:val="000000" w:themeColor="text1"/>
                    <w:szCs w:val="22"/>
                  </w:rPr>
                  <m:t>k</m:t>
                </m:r>
              </m:e>
              <m:sub>
                <m:r>
                  <w:rPr>
                    <w:rFonts w:ascii="Cambria Math" w:eastAsiaTheme="minorEastAsia" w:hAnsi="Cambria Math"/>
                    <w:color w:val="000000" w:themeColor="text1"/>
                    <w:szCs w:val="22"/>
                  </w:rPr>
                  <m:t>on</m:t>
                </m:r>
              </m:sub>
            </m:sSub>
          </m:den>
        </m:f>
      </m:oMath>
      <w:r w:rsidRPr="00CF26B7">
        <w:rPr>
          <w:rFonts w:eastAsiaTheme="minorEastAsia"/>
          <w:color w:val="000000" w:themeColor="text1"/>
          <w:szCs w:val="22"/>
        </w:rPr>
        <w:t xml:space="preserve"> and </w:t>
      </w:r>
      <m:oMath>
        <m:sSub>
          <m:sSubPr>
            <m:ctrlPr>
              <w:rPr>
                <w:rFonts w:ascii="Cambria Math" w:eastAsiaTheme="minorEastAsia" w:hAnsi="Cambria Math" w:cstheme="minorBidi"/>
                <w:i/>
                <w:color w:val="000000" w:themeColor="text1"/>
                <w:szCs w:val="22"/>
              </w:rPr>
            </m:ctrlPr>
          </m:sSubPr>
          <m:e>
            <m:r>
              <w:rPr>
                <w:rFonts w:ascii="Cambria Math" w:eastAsiaTheme="minorEastAsia" w:hAnsi="Cambria Math"/>
                <w:color w:val="000000" w:themeColor="text1"/>
                <w:szCs w:val="22"/>
              </w:rPr>
              <m:t>K</m:t>
            </m:r>
          </m:e>
          <m:sub>
            <m:r>
              <w:rPr>
                <w:rFonts w:ascii="Cambria Math" w:eastAsiaTheme="minorEastAsia" w:hAnsi="Cambria Math"/>
                <w:color w:val="000000" w:themeColor="text1"/>
                <w:szCs w:val="22"/>
              </w:rPr>
              <m:t>S</m:t>
            </m:r>
          </m:sub>
        </m:sSub>
        <m:r>
          <w:rPr>
            <w:rFonts w:ascii="Cambria Math" w:eastAsiaTheme="minorEastAsia" w:hAnsi="Cambria Math"/>
            <w:color w:val="000000" w:themeColor="text1"/>
            <w:szCs w:val="22"/>
          </w:rPr>
          <m:t xml:space="preserve">= </m:t>
        </m:r>
        <m:f>
          <m:fPr>
            <m:ctrlPr>
              <w:rPr>
                <w:rFonts w:ascii="Cambria Math" w:eastAsiaTheme="minorEastAsia" w:hAnsi="Cambria Math" w:cstheme="minorBidi"/>
                <w:i/>
                <w:color w:val="000000" w:themeColor="text1"/>
                <w:szCs w:val="22"/>
              </w:rPr>
            </m:ctrlPr>
          </m:fPr>
          <m:num>
            <m:sSub>
              <m:sSubPr>
                <m:ctrlPr>
                  <w:rPr>
                    <w:rFonts w:ascii="Cambria Math" w:eastAsiaTheme="minorEastAsia" w:hAnsi="Cambria Math" w:cstheme="minorBidi"/>
                    <w:i/>
                    <w:color w:val="000000" w:themeColor="text1"/>
                    <w:szCs w:val="22"/>
                  </w:rPr>
                </m:ctrlPr>
              </m:sSubPr>
              <m:e>
                <m:r>
                  <w:rPr>
                    <w:rFonts w:ascii="Cambria Math" w:eastAsiaTheme="minorEastAsia" w:hAnsi="Cambria Math"/>
                    <w:color w:val="000000" w:themeColor="text1"/>
                    <w:szCs w:val="22"/>
                  </w:rPr>
                  <m:t>k</m:t>
                </m:r>
              </m:e>
              <m:sub>
                <m:r>
                  <w:rPr>
                    <w:rFonts w:ascii="Cambria Math" w:eastAsiaTheme="minorEastAsia" w:hAnsi="Cambria Math"/>
                    <w:color w:val="000000" w:themeColor="text1"/>
                    <w:szCs w:val="22"/>
                  </w:rPr>
                  <m:t>off</m:t>
                </m:r>
              </m:sub>
            </m:sSub>
          </m:num>
          <m:den>
            <m:sSub>
              <m:sSubPr>
                <m:ctrlPr>
                  <w:rPr>
                    <w:rFonts w:ascii="Cambria Math" w:eastAsiaTheme="minorEastAsia" w:hAnsi="Cambria Math" w:cstheme="minorBidi"/>
                    <w:i/>
                    <w:color w:val="000000" w:themeColor="text1"/>
                    <w:szCs w:val="22"/>
                  </w:rPr>
                </m:ctrlPr>
              </m:sSubPr>
              <m:e>
                <m:r>
                  <w:rPr>
                    <w:rFonts w:ascii="Cambria Math" w:eastAsiaTheme="minorEastAsia" w:hAnsi="Cambria Math"/>
                    <w:color w:val="000000" w:themeColor="text1"/>
                    <w:szCs w:val="22"/>
                  </w:rPr>
                  <m:t>k</m:t>
                </m:r>
              </m:e>
              <m:sub>
                <m:r>
                  <w:rPr>
                    <w:rFonts w:ascii="Cambria Math" w:eastAsiaTheme="minorEastAsia" w:hAnsi="Cambria Math"/>
                    <w:color w:val="000000" w:themeColor="text1"/>
                    <w:szCs w:val="22"/>
                  </w:rPr>
                  <m:t>on</m:t>
                </m:r>
              </m:sub>
            </m:sSub>
          </m:den>
        </m:f>
      </m:oMath>
      <w:r w:rsidRPr="00CF26B7">
        <w:rPr>
          <w:rFonts w:eastAsiaTheme="minorEastAsia"/>
          <w:color w:val="000000" w:themeColor="text1"/>
          <w:szCs w:val="22"/>
        </w:rPr>
        <w:t xml:space="preserve">, and </w:t>
      </w:r>
      <w:proofErr w:type="spellStart"/>
      <w:r w:rsidRPr="00CF26B7">
        <w:rPr>
          <w:rFonts w:eastAsiaTheme="minorEastAsia"/>
          <w:color w:val="000000" w:themeColor="text1"/>
          <w:szCs w:val="22"/>
        </w:rPr>
        <w:t>k</w:t>
      </w:r>
      <w:r w:rsidRPr="00CF26B7">
        <w:rPr>
          <w:rFonts w:eastAsiaTheme="minorEastAsia"/>
          <w:color w:val="000000" w:themeColor="text1"/>
          <w:szCs w:val="22"/>
          <w:vertAlign w:val="subscript"/>
        </w:rPr>
        <w:t>off</w:t>
      </w:r>
      <w:proofErr w:type="spellEnd"/>
      <w:r w:rsidRPr="00CF26B7">
        <w:rPr>
          <w:rFonts w:eastAsiaTheme="minorEastAsia"/>
          <w:color w:val="000000" w:themeColor="text1"/>
          <w:szCs w:val="22"/>
        </w:rPr>
        <w:t xml:space="preserve"> and </w:t>
      </w:r>
      <w:proofErr w:type="spellStart"/>
      <w:r w:rsidRPr="00CF26B7">
        <w:rPr>
          <w:rFonts w:eastAsiaTheme="minorEastAsia"/>
          <w:color w:val="000000" w:themeColor="text1"/>
          <w:szCs w:val="22"/>
        </w:rPr>
        <w:t>k</w:t>
      </w:r>
      <w:r w:rsidRPr="00CF26B7">
        <w:rPr>
          <w:rFonts w:eastAsiaTheme="minorEastAsia"/>
          <w:color w:val="000000" w:themeColor="text1"/>
          <w:szCs w:val="22"/>
          <w:vertAlign w:val="subscript"/>
        </w:rPr>
        <w:t>on</w:t>
      </w:r>
      <w:proofErr w:type="spellEnd"/>
      <w:r w:rsidRPr="00CF26B7">
        <w:rPr>
          <w:rFonts w:eastAsiaTheme="minorEastAsia"/>
          <w:color w:val="000000" w:themeColor="text1"/>
          <w:szCs w:val="22"/>
        </w:rPr>
        <w:t xml:space="preserve"> are the rates of [ES] complex formation</w:t>
      </w:r>
      <w:hyperlink w:anchor="_ENREF_5" w:tooltip="Hanson, 2008 #209" w:history="1">
        <w:r w:rsidR="00210A74" w:rsidRPr="00CF26B7">
          <w:rPr>
            <w:rFonts w:eastAsiaTheme="minorEastAsia"/>
            <w:color w:val="000000" w:themeColor="text1"/>
            <w:szCs w:val="22"/>
          </w:rPr>
          <w:fldChar w:fldCharType="begin"/>
        </w:r>
        <w:r w:rsidR="00210A74" w:rsidRPr="00CF26B7">
          <w:rPr>
            <w:rFonts w:eastAsiaTheme="minorEastAsia"/>
            <w:color w:val="000000" w:themeColor="text1"/>
            <w:szCs w:val="22"/>
          </w:rPr>
          <w:instrText xml:space="preserve"> ADDIN EN.CITE &lt;EndNote&gt;&lt;Cite&gt;&lt;Author&gt;Hanson&lt;/Author&gt;&lt;Year&gt;2008&lt;/Year&gt;&lt;RecNum&gt;209&lt;/RecNum&gt;&lt;IDText&gt;r05833&lt;/IDText&gt;&lt;DisplayText&gt;&lt;style face="superscript"&gt;5&lt;/style&gt;&lt;/DisplayText&gt;&lt;record&gt;&lt;rec-number&gt;209&lt;/rec-number&gt;&lt;foreign-keys&gt;&lt;key app="EN" db-id="tr0dtzxwjwedv6ezad9xeat5xeddv5ad9ser" timestamp="1594676700"&gt;209&lt;/key&gt;&lt;/foreign-keys&gt;&lt;ref-type name="Journal Article"&gt;17&lt;/ref-type&gt;&lt;contributors&gt;&lt;authors&gt;&lt;author&gt;Hanson, Sonya M&lt;/author&gt;&lt;author&gt;Schnell, Santiago&lt;/author&gt;&lt;/authors&gt;&lt;/contributors&gt;&lt;titles&gt;&lt;title&gt;Reactant Stationary Approximation in Enzyme Kinetics&lt;/title&gt;&lt;secondary-title&gt;J Phys Chem A&lt;/secondary-title&gt;&lt;/titles&gt;&lt;periodical&gt;&lt;full-title&gt;J Phys Chem A&lt;/full-title&gt;&lt;/periodical&gt;&lt;pages&gt;8654-8658&lt;/pages&gt;&lt;volume&gt;112&lt;/volume&gt;&lt;dates&gt;&lt;year&gt;2008&lt;/year&gt;&lt;pub-dates&gt;&lt;date&gt;Aug 20&lt;/date&gt;&lt;/pub-dates&gt;&lt;/dates&gt;&lt;publisher&gt; American Chemical Society&lt;/publisher&gt;&lt;label&gt;r05833&lt;/label&gt;&lt;work-type&gt;Article&lt;/work-type&gt;&lt;urls&gt;&lt;related-urls&gt;&lt;url&gt;https://pubs.acs.org/doi/10.1021/jp8026226#&lt;/url&gt;&lt;/related-urls&gt;&lt;/urls&gt;&lt;custom3&gt;papers2://publication/uuid/257ADC40-0D24-4E4C-81D4-ACCCB97B8928&lt;/custom3&gt;&lt;electronic-resource-num&gt;10.1021/jp8026226&lt;/electronic-resource-num&gt;&lt;language&gt;English&lt;/language&gt;&lt;/record&gt;&lt;/Cite&gt;&lt;/EndNote&gt;</w:instrText>
        </w:r>
        <w:r w:rsidR="00210A74" w:rsidRPr="00CF26B7">
          <w:rPr>
            <w:rFonts w:eastAsiaTheme="minorEastAsia"/>
            <w:color w:val="000000" w:themeColor="text1"/>
            <w:szCs w:val="22"/>
          </w:rPr>
          <w:fldChar w:fldCharType="separate"/>
        </w:r>
        <w:r w:rsidR="00210A74" w:rsidRPr="00CF26B7">
          <w:rPr>
            <w:rFonts w:eastAsiaTheme="minorEastAsia"/>
            <w:noProof/>
            <w:color w:val="000000" w:themeColor="text1"/>
            <w:szCs w:val="22"/>
            <w:vertAlign w:val="superscript"/>
          </w:rPr>
          <w:t>5</w:t>
        </w:r>
        <w:r w:rsidR="00210A74" w:rsidRPr="00CF26B7">
          <w:rPr>
            <w:rFonts w:eastAsiaTheme="minorEastAsia"/>
            <w:color w:val="000000" w:themeColor="text1"/>
            <w:szCs w:val="22"/>
          </w:rPr>
          <w:fldChar w:fldCharType="end"/>
        </w:r>
      </w:hyperlink>
      <w:r w:rsidRPr="00CF26B7">
        <w:rPr>
          <w:rFonts w:eastAsiaTheme="minorEastAsia"/>
          <w:color w:val="000000" w:themeColor="text1"/>
          <w:szCs w:val="22"/>
        </w:rPr>
        <w:t>.</w:t>
      </w:r>
    </w:p>
    <w:p w14:paraId="0F30AF5B" w14:textId="6FD32095" w:rsidR="00620C9C" w:rsidRPr="00CF26B7" w:rsidRDefault="00620C9C" w:rsidP="002068C1">
      <w:pPr>
        <w:rPr>
          <w:rFonts w:eastAsiaTheme="minorEastAsia"/>
          <w:color w:val="000000" w:themeColor="text1"/>
        </w:rPr>
      </w:pPr>
      <w:r w:rsidRPr="00CF26B7">
        <w:rPr>
          <w:color w:val="000000" w:themeColor="text1"/>
        </w:rPr>
        <w:t xml:space="preserve">The measured dissociation constant, </w:t>
      </w:r>
      <m:oMath>
        <m:sSub>
          <m:sSubPr>
            <m:ctrlPr>
              <w:rPr>
                <w:rFonts w:ascii="Cambria Math" w:eastAsiaTheme="minorHAnsi" w:hAnsi="Cambria Math" w:cstheme="minorBidi"/>
                <w:i/>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r>
          <w:rPr>
            <w:rFonts w:ascii="Cambria Math" w:hAnsi="Cambria Math"/>
            <w:color w:val="000000" w:themeColor="text1"/>
          </w:rPr>
          <m:t xml:space="preserve">= </m:t>
        </m:r>
        <m:f>
          <m:fPr>
            <m:ctrlPr>
              <w:rPr>
                <w:rFonts w:ascii="Cambria Math" w:eastAsiaTheme="minorHAnsi" w:hAnsi="Cambria Math" w:cstheme="minorBidi"/>
                <w:i/>
                <w:color w:val="000000" w:themeColor="text1"/>
              </w:rPr>
            </m:ctrlPr>
          </m:fPr>
          <m:num>
            <m:sSub>
              <m:sSubPr>
                <m:ctrlPr>
                  <w:rPr>
                    <w:rFonts w:ascii="Cambria Math" w:eastAsiaTheme="minorHAnsi" w:hAnsi="Cambria Math" w:cstheme="minorBidi"/>
                    <w:i/>
                    <w:color w:val="000000" w:themeColor="text1"/>
                  </w:rPr>
                </m:ctrlPr>
              </m:sSubPr>
              <m:e>
                <m:r>
                  <w:rPr>
                    <w:rFonts w:ascii="Cambria Math" w:hAnsi="Cambria Math"/>
                    <w:color w:val="000000" w:themeColor="text1"/>
                  </w:rPr>
                  <m:t>k</m:t>
                </m:r>
              </m:e>
              <m:sub>
                <m:r>
                  <w:rPr>
                    <w:rFonts w:ascii="Cambria Math" w:hAnsi="Cambria Math"/>
                    <w:color w:val="000000" w:themeColor="text1"/>
                  </w:rPr>
                  <m:t>off</m:t>
                </m:r>
              </m:sub>
            </m:sSub>
          </m:num>
          <m:den>
            <m:sSub>
              <m:sSubPr>
                <m:ctrlPr>
                  <w:rPr>
                    <w:rFonts w:ascii="Cambria Math" w:eastAsiaTheme="minorHAnsi" w:hAnsi="Cambria Math" w:cstheme="minorBidi"/>
                    <w:i/>
                    <w:color w:val="000000" w:themeColor="text1"/>
                  </w:rPr>
                </m:ctrlPr>
              </m:sSubPr>
              <m:e>
                <m:r>
                  <w:rPr>
                    <w:rFonts w:ascii="Cambria Math" w:hAnsi="Cambria Math"/>
                    <w:color w:val="000000" w:themeColor="text1"/>
                  </w:rPr>
                  <m:t>k</m:t>
                </m:r>
              </m:e>
              <m:sub>
                <m:r>
                  <w:rPr>
                    <w:rFonts w:ascii="Cambria Math" w:hAnsi="Cambria Math"/>
                    <w:color w:val="000000" w:themeColor="text1"/>
                  </w:rPr>
                  <m:t>on</m:t>
                </m:r>
              </m:sub>
            </m:sSub>
          </m:den>
        </m:f>
      </m:oMath>
      <w:r w:rsidRPr="00CF26B7">
        <w:rPr>
          <w:color w:val="000000" w:themeColor="text1"/>
        </w:rPr>
        <w:t xml:space="preserve">, for the formation of the Ran:GDP:RCC1 complex from Ran:GDP and RCC1, where RCC1 is the human </w:t>
      </w:r>
      <w:proofErr w:type="spellStart"/>
      <w:r w:rsidRPr="00CF26B7">
        <w:rPr>
          <w:color w:val="000000" w:themeColor="text1"/>
        </w:rPr>
        <w:t>RanGEF</w:t>
      </w:r>
      <w:proofErr w:type="spellEnd"/>
      <w:r w:rsidR="00096C91" w:rsidRPr="00CF26B7">
        <w:rPr>
          <w:color w:val="000000" w:themeColor="text1"/>
        </w:rPr>
        <w:t>,</w:t>
      </w:r>
      <w:r w:rsidRPr="00CF26B7">
        <w:rPr>
          <w:color w:val="000000" w:themeColor="text1"/>
        </w:rPr>
        <w:t xml:space="preserve"> is 0.9 </w:t>
      </w:r>
      <w:r w:rsidRPr="00CF26B7">
        <w:rPr>
          <w:color w:val="000000" w:themeColor="text1"/>
          <w:lang w:val="el-GR"/>
        </w:rPr>
        <w:t>μ</w:t>
      </w:r>
      <w:r w:rsidRPr="00CF26B7">
        <w:rPr>
          <w:color w:val="000000" w:themeColor="text1"/>
        </w:rPr>
        <w:t>M</w:t>
      </w:r>
      <w:hyperlink w:anchor="_ENREF_6" w:tooltip="Klebe, 1995 #161" w:history="1">
        <w:r w:rsidR="00210A74" w:rsidRPr="00CF26B7">
          <w:rPr>
            <w:color w:val="000000" w:themeColor="text1"/>
          </w:rPr>
          <w:fldChar w:fldCharType="begin"/>
        </w:r>
        <w:r w:rsidR="00210A74" w:rsidRPr="00CF26B7">
          <w:rPr>
            <w:color w:val="000000" w:themeColor="text1"/>
          </w:rPr>
          <w:instrText xml:space="preserve"> ADDIN EN.CITE &lt;EndNote&gt;&lt;Cite&gt;&lt;Author&gt;Klebe&lt;/Author&gt;&lt;Year&gt;1995&lt;/Year&gt;&lt;RecNum&gt;161&lt;/RecNum&gt;&lt;IDText&gt;r04255&lt;/IDText&gt;&lt;DisplayText&gt;&lt;style face="superscript"&gt;6&lt;/style&gt;&lt;/DisplayText&gt;&lt;record&gt;&lt;rec-number&gt;161&lt;/rec-number&gt;&lt;foreign-keys&gt;&lt;key app="EN" db-id="tr0dtzxwjwedv6ezad9xeat5xeddv5ad9ser" timestamp="1572498171"&gt;161&lt;/key&gt;&lt;/foreign-keys&gt;&lt;ref-type name="Journal Article"&gt;17&lt;/ref-type&gt;&lt;contributors&gt;&lt;authors&gt;&lt;author&gt;Klebe, C&lt;/author&gt;&lt;author&gt;Bischoff, F R&lt;/author&gt;&lt;author&gt;Ponstingl, H&lt;/author&gt;&lt;author&gt;Wittinghofer, A&lt;/author&gt;&lt;/authors&gt;&lt;/contributors&gt;&lt;auth-address&gt;Max-Planck-Institut für molekulare Physiologie, Dortmund, Germany.&lt;/auth-address&gt;&lt;titles&gt;&lt;title&gt;Interaction of the nuclear GTP-binding protein Ran with its regulatory proteins RCC1 and RanGAP1.&lt;/title&gt;&lt;secondary-title&gt;Biochemistry&lt;/secondary-title&gt;&lt;/titles&gt;&lt;periodical&gt;&lt;full-title&gt;Biochemistry&lt;/full-title&gt;&lt;/periodical&gt;&lt;pages&gt;639-647&lt;/pages&gt;&lt;volume&gt;34&lt;/volume&gt;&lt;number&gt;2&lt;/number&gt;&lt;dates&gt;&lt;year&gt;1995&lt;/year&gt;&lt;pub-dates&gt;&lt;date&gt;Feb 17&lt;/date&gt;&lt;/pub-dates&gt;&lt;/dates&gt;&lt;accession-num&gt;7819259&lt;/accession-num&gt;&lt;label&gt;r04255&lt;/label&gt;&lt;urls&gt;&lt;related-urls&gt;&lt;url&gt;http://eutils.ncbi.nlm.nih.gov/entrez/eutils/elink.fcgi?dbfrom=pubmed&amp;amp;amp;id=7819259&amp;amp;amp;retmode=ref&amp;amp;amp;cmd=prlinks&lt;/url&gt;&lt;/related-urls&gt;&lt;pdf-urls&gt;&lt;url&gt;file://localhost/localhost/Users/tperica/Documents/Papers2/Articles/1995/Klebe/Biochemistry%25201995%2520Klebe-1.pdf&lt;/url&gt;&lt;/pdf-urls&gt;&lt;/urls&gt;&lt;custom3&gt;papers2://publication/uuid/40EA1C7D-611B-4941-A142-6C74722D5389&lt;/custom3&gt;&lt;language&gt;English&lt;/language&gt;&lt;/record&gt;&lt;/Cite&gt;&lt;/EndNote&gt;</w:instrText>
        </w:r>
        <w:r w:rsidR="00210A74" w:rsidRPr="00CF26B7">
          <w:rPr>
            <w:color w:val="000000" w:themeColor="text1"/>
          </w:rPr>
          <w:fldChar w:fldCharType="separate"/>
        </w:r>
        <w:r w:rsidR="00210A74" w:rsidRPr="00CF26B7">
          <w:rPr>
            <w:noProof/>
            <w:color w:val="000000" w:themeColor="text1"/>
            <w:vertAlign w:val="superscript"/>
          </w:rPr>
          <w:t>6</w:t>
        </w:r>
        <w:r w:rsidR="00210A74" w:rsidRPr="00CF26B7">
          <w:rPr>
            <w:color w:val="000000" w:themeColor="text1"/>
          </w:rPr>
          <w:fldChar w:fldCharType="end"/>
        </w:r>
      </w:hyperlink>
      <w:r w:rsidRPr="00CF26B7">
        <w:rPr>
          <w:color w:val="000000" w:themeColor="text1"/>
        </w:rPr>
        <w:t>, which is approximately the same as the Km value obtained for the GEF-mediate</w:t>
      </w:r>
      <w:r w:rsidR="00096C91" w:rsidRPr="00CF26B7">
        <w:rPr>
          <w:color w:val="000000" w:themeColor="text1"/>
        </w:rPr>
        <w:t>d</w:t>
      </w:r>
      <w:r w:rsidRPr="00CF26B7">
        <w:rPr>
          <w:color w:val="000000" w:themeColor="text1"/>
        </w:rPr>
        <w:t xml:space="preserve"> nucleotide exchange for both </w:t>
      </w:r>
      <w:r w:rsidR="00B61973" w:rsidRPr="00CF26B7">
        <w:rPr>
          <w:i/>
          <w:iCs/>
          <w:color w:val="000000" w:themeColor="text1"/>
        </w:rPr>
        <w:t>S. cerevisiae</w:t>
      </w:r>
      <w:r w:rsidRPr="00CF26B7">
        <w:rPr>
          <w:color w:val="000000" w:themeColor="text1"/>
        </w:rPr>
        <w:t xml:space="preserve"> </w:t>
      </w:r>
      <w:r w:rsidR="00096C91" w:rsidRPr="00CF26B7">
        <w:rPr>
          <w:color w:val="000000" w:themeColor="text1"/>
        </w:rPr>
        <w:t xml:space="preserve">Gsp1 </w:t>
      </w:r>
      <w:r w:rsidRPr="00CF26B7">
        <w:rPr>
          <w:color w:val="000000" w:themeColor="text1"/>
        </w:rPr>
        <w:t xml:space="preserve">and human Ran. That means than </w:t>
      </w:r>
      <m:oMath>
        <m:r>
          <w:rPr>
            <w:rFonts w:ascii="Cambria Math" w:hAnsi="Cambria Math"/>
            <w:color w:val="000000" w:themeColor="text1"/>
          </w:rPr>
          <m:t xml:space="preserve">K ≪ </m:t>
        </m:r>
        <m:sSub>
          <m:sSubPr>
            <m:ctrlPr>
              <w:rPr>
                <w:rFonts w:ascii="Cambria Math" w:eastAsiaTheme="minorHAnsi" w:hAnsi="Cambria Math" w:cstheme="minorBidi"/>
                <w:i/>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oMath>
      <w:r w:rsidRPr="00CF26B7">
        <w:rPr>
          <w:color w:val="000000" w:themeColor="text1"/>
        </w:rPr>
        <w:t xml:space="preserve">, which means the condition for validity of the Michaelis-Menten equation can be approximated as </w:t>
      </w:r>
      <m:oMath>
        <m:f>
          <m:fPr>
            <m:ctrlPr>
              <w:rPr>
                <w:rFonts w:ascii="Cambria Math" w:eastAsiaTheme="minorHAnsi" w:hAnsi="Cambria Math" w:cstheme="minorBidi"/>
                <w:i/>
                <w:color w:val="000000" w:themeColor="text1"/>
              </w:rPr>
            </m:ctrlPr>
          </m:fPr>
          <m:num>
            <m:sSub>
              <m:sSubPr>
                <m:ctrlPr>
                  <w:rPr>
                    <w:rFonts w:ascii="Cambria Math" w:eastAsiaTheme="minorHAnsi" w:hAnsi="Cambria Math" w:cstheme="minorBidi"/>
                    <w:i/>
                    <w:color w:val="000000" w:themeColor="text1"/>
                  </w:rPr>
                </m:ctrlPr>
              </m:sSubPr>
              <m:e>
                <m:r>
                  <w:rPr>
                    <w:rFonts w:ascii="Cambria Math" w:hAnsi="Cambria Math"/>
                    <w:color w:val="000000" w:themeColor="text1"/>
                  </w:rPr>
                  <m:t>[E</m:t>
                </m:r>
              </m:e>
              <m:sub>
                <m:r>
                  <w:rPr>
                    <w:rFonts w:ascii="Cambria Math" w:hAnsi="Cambria Math"/>
                    <w:color w:val="000000" w:themeColor="text1"/>
                  </w:rPr>
                  <m:t>0</m:t>
                </m:r>
              </m:sub>
            </m:sSub>
            <m:r>
              <w:rPr>
                <w:rFonts w:ascii="Cambria Math" w:hAnsi="Cambria Math"/>
                <w:color w:val="000000" w:themeColor="text1"/>
              </w:rPr>
              <m:t>]</m:t>
            </m:r>
          </m:num>
          <m:den>
            <m:sSub>
              <m:sSubPr>
                <m:ctrlPr>
                  <w:rPr>
                    <w:rFonts w:ascii="Cambria Math" w:eastAsiaTheme="minorHAnsi" w:hAnsi="Cambria Math" w:cstheme="minorBidi"/>
                    <w:i/>
                    <w:color w:val="000000" w:themeColor="text1"/>
                  </w:rPr>
                </m:ctrlPr>
              </m:sSubPr>
              <m:e>
                <m:r>
                  <w:rPr>
                    <w:rFonts w:ascii="Cambria Math" w:hAnsi="Cambria Math"/>
                    <w:color w:val="000000" w:themeColor="text1"/>
                  </w:rPr>
                  <m:t>K</m:t>
                </m:r>
              </m:e>
              <m:sub>
                <m:r>
                  <w:rPr>
                    <w:rFonts w:ascii="Cambria Math" w:hAnsi="Cambria Math"/>
                    <w:color w:val="000000" w:themeColor="text1"/>
                  </w:rPr>
                  <m:t>m</m:t>
                </m:r>
              </m:sub>
            </m:sSub>
            <m:r>
              <w:rPr>
                <w:rFonts w:ascii="Cambria Math" w:hAnsi="Cambria Math"/>
                <w:color w:val="000000" w:themeColor="text1"/>
              </w:rPr>
              <m:t xml:space="preserve">+ </m:t>
            </m:r>
            <m:sSub>
              <m:sSubPr>
                <m:ctrlPr>
                  <w:rPr>
                    <w:rFonts w:ascii="Cambria Math" w:eastAsiaTheme="minorHAnsi" w:hAnsi="Cambria Math" w:cstheme="minorBidi"/>
                    <w:i/>
                    <w:color w:val="000000" w:themeColor="text1"/>
                  </w:rPr>
                </m:ctrlPr>
              </m:sSubPr>
              <m:e>
                <m:r>
                  <w:rPr>
                    <w:rFonts w:ascii="Cambria Math" w:hAnsi="Cambria Math"/>
                    <w:color w:val="000000" w:themeColor="text1"/>
                  </w:rPr>
                  <m:t>[S</m:t>
                </m:r>
              </m:e>
              <m:sub>
                <m:r>
                  <w:rPr>
                    <w:rFonts w:ascii="Cambria Math" w:hAnsi="Cambria Math"/>
                    <w:color w:val="000000" w:themeColor="text1"/>
                  </w:rPr>
                  <m:t>0</m:t>
                </m:r>
              </m:sub>
            </m:sSub>
            <m:r>
              <w:rPr>
                <w:rFonts w:ascii="Cambria Math" w:hAnsi="Cambria Math"/>
                <w:color w:val="000000" w:themeColor="text1"/>
              </w:rPr>
              <m:t>]</m:t>
            </m:r>
          </m:den>
        </m:f>
        <m:r>
          <w:rPr>
            <w:rFonts w:ascii="Cambria Math" w:hAnsi="Cambria Math"/>
            <w:color w:val="000000" w:themeColor="text1"/>
          </w:rPr>
          <m:t xml:space="preserve"> ≪</m:t>
        </m:r>
        <m:d>
          <m:dPr>
            <m:ctrlPr>
              <w:rPr>
                <w:rFonts w:ascii="Cambria Math" w:hAnsi="Cambria Math"/>
                <w:i/>
                <w:color w:val="000000" w:themeColor="text1"/>
              </w:rPr>
            </m:ctrlPr>
          </m:dPr>
          <m:e>
            <m:r>
              <w:rPr>
                <w:rFonts w:ascii="Cambria Math" w:hAnsi="Cambria Math"/>
                <w:color w:val="000000" w:themeColor="text1"/>
              </w:rPr>
              <m:t xml:space="preserve">1+ </m:t>
            </m:r>
            <m:f>
              <m:fPr>
                <m:ctrlPr>
                  <w:rPr>
                    <w:rFonts w:ascii="Cambria Math" w:eastAsiaTheme="minorHAnsi" w:hAnsi="Cambria Math" w:cstheme="minorBidi"/>
                    <w:i/>
                    <w:color w:val="000000" w:themeColor="text1"/>
                  </w:rPr>
                </m:ctrlPr>
              </m:fPr>
              <m:num>
                <m:sSub>
                  <m:sSubPr>
                    <m:ctrlPr>
                      <w:rPr>
                        <w:rFonts w:ascii="Cambria Math" w:eastAsiaTheme="minorHAnsi" w:hAnsi="Cambria Math" w:cstheme="minorBidi"/>
                        <w:i/>
                        <w:color w:val="000000" w:themeColor="text1"/>
                      </w:rPr>
                    </m:ctrlPr>
                  </m:sSubPr>
                  <m:e>
                    <m:r>
                      <w:rPr>
                        <w:rFonts w:ascii="Cambria Math" w:hAnsi="Cambria Math"/>
                        <w:color w:val="000000" w:themeColor="text1"/>
                      </w:rPr>
                      <m:t>[S</m:t>
                    </m:r>
                  </m:e>
                  <m:sub>
                    <m:r>
                      <w:rPr>
                        <w:rFonts w:ascii="Cambria Math" w:hAnsi="Cambria Math"/>
                        <w:color w:val="000000" w:themeColor="text1"/>
                      </w:rPr>
                      <m:t>0</m:t>
                    </m:r>
                  </m:sub>
                </m:sSub>
                <m:r>
                  <w:rPr>
                    <w:rFonts w:ascii="Cambria Math" w:hAnsi="Cambria Math"/>
                    <w:color w:val="000000" w:themeColor="text1"/>
                  </w:rPr>
                  <m:t>]</m:t>
                </m:r>
              </m:num>
              <m:den>
                <m:sSub>
                  <m:sSubPr>
                    <m:ctrlPr>
                      <w:rPr>
                        <w:rFonts w:ascii="Cambria Math" w:eastAsiaTheme="minorHAnsi" w:hAnsi="Cambria Math" w:cstheme="minorBidi"/>
                        <w:i/>
                        <w:color w:val="000000" w:themeColor="text1"/>
                      </w:rPr>
                    </m:ctrlPr>
                  </m:sSubPr>
                  <m:e>
                    <m:r>
                      <w:rPr>
                        <w:rFonts w:ascii="Cambria Math" w:hAnsi="Cambria Math"/>
                        <w:color w:val="000000" w:themeColor="text1"/>
                      </w:rPr>
                      <m:t>K</m:t>
                    </m:r>
                  </m:e>
                  <m:sub>
                    <m:r>
                      <w:rPr>
                        <w:rFonts w:ascii="Cambria Math" w:hAnsi="Cambria Math"/>
                        <w:color w:val="000000" w:themeColor="text1"/>
                      </w:rPr>
                      <m:t>m</m:t>
                    </m:r>
                  </m:sub>
                </m:sSub>
              </m:den>
            </m:f>
          </m:e>
        </m:d>
      </m:oMath>
      <w:r w:rsidRPr="00CF26B7">
        <w:rPr>
          <w:rFonts w:eastAsiaTheme="minorEastAsia"/>
          <w:color w:val="000000" w:themeColor="text1"/>
        </w:rPr>
        <w:t>, and since in all of our GEF experiments both [E</w:t>
      </w:r>
      <w:r w:rsidRPr="00CF26B7">
        <w:rPr>
          <w:rFonts w:eastAsiaTheme="minorEastAsia"/>
          <w:color w:val="000000" w:themeColor="text1"/>
          <w:vertAlign w:val="subscript"/>
        </w:rPr>
        <w:t>0</w:t>
      </w:r>
      <w:r w:rsidRPr="00CF26B7">
        <w:rPr>
          <w:rFonts w:eastAsiaTheme="minorEastAsia"/>
          <w:color w:val="000000" w:themeColor="text1"/>
        </w:rPr>
        <w:t>] = 5-20 nM &lt;&lt; K</w:t>
      </w:r>
      <w:r w:rsidRPr="00CF26B7">
        <w:rPr>
          <w:rFonts w:eastAsiaTheme="minorEastAsia"/>
          <w:color w:val="000000" w:themeColor="text1"/>
          <w:vertAlign w:val="subscript"/>
        </w:rPr>
        <w:t>m</w:t>
      </w:r>
      <w:r w:rsidRPr="00CF26B7">
        <w:rPr>
          <w:rFonts w:eastAsiaTheme="minorEastAsia"/>
          <w:color w:val="000000" w:themeColor="text1"/>
        </w:rPr>
        <w:t xml:space="preserve"> and [E</w:t>
      </w:r>
      <w:r w:rsidRPr="00CF26B7">
        <w:rPr>
          <w:rFonts w:eastAsiaTheme="minorEastAsia"/>
          <w:color w:val="000000" w:themeColor="text1"/>
          <w:vertAlign w:val="subscript"/>
        </w:rPr>
        <w:t>0</w:t>
      </w:r>
      <w:r w:rsidRPr="00CF26B7">
        <w:rPr>
          <w:rFonts w:eastAsiaTheme="minorEastAsia"/>
          <w:color w:val="000000" w:themeColor="text1"/>
        </w:rPr>
        <w:t>] &lt;&lt; [S</w:t>
      </w:r>
      <w:r w:rsidRPr="00CF26B7">
        <w:rPr>
          <w:rFonts w:eastAsiaTheme="minorEastAsia"/>
          <w:color w:val="000000" w:themeColor="text1"/>
          <w:vertAlign w:val="subscript"/>
        </w:rPr>
        <w:t>0</w:t>
      </w:r>
      <w:r w:rsidRPr="00CF26B7">
        <w:rPr>
          <w:rFonts w:eastAsiaTheme="minorEastAsia"/>
          <w:color w:val="000000" w:themeColor="text1"/>
        </w:rPr>
        <w:t>], the conditions holds true for the entire range of [S</w:t>
      </w:r>
      <w:r w:rsidRPr="00CF26B7">
        <w:rPr>
          <w:rFonts w:eastAsiaTheme="minorEastAsia"/>
          <w:color w:val="000000" w:themeColor="text1"/>
          <w:vertAlign w:val="subscript"/>
        </w:rPr>
        <w:t>0</w:t>
      </w:r>
      <w:r w:rsidRPr="00CF26B7">
        <w:rPr>
          <w:rFonts w:eastAsiaTheme="minorEastAsia"/>
          <w:color w:val="000000" w:themeColor="text1"/>
        </w:rPr>
        <w:t>] values, both below and above the K</w:t>
      </w:r>
      <w:r w:rsidRPr="00CF26B7">
        <w:rPr>
          <w:rFonts w:eastAsiaTheme="minorEastAsia"/>
          <w:color w:val="000000" w:themeColor="text1"/>
          <w:vertAlign w:val="subscript"/>
        </w:rPr>
        <w:t>m</w:t>
      </w:r>
      <w:r w:rsidRPr="00CF26B7">
        <w:rPr>
          <w:rFonts w:eastAsiaTheme="minorEastAsia"/>
          <w:color w:val="000000" w:themeColor="text1"/>
        </w:rPr>
        <w:t>.</w:t>
      </w:r>
    </w:p>
    <w:p w14:paraId="56CC772A" w14:textId="0EDAFF94" w:rsidR="000F4EC3" w:rsidRPr="00CF26B7" w:rsidRDefault="00620C9C" w:rsidP="002068C1">
      <w:pPr>
        <w:rPr>
          <w:i/>
          <w:iCs/>
          <w:color w:val="000000" w:themeColor="text1"/>
        </w:rPr>
      </w:pPr>
      <w:r w:rsidRPr="00CF26B7">
        <w:rPr>
          <w:rFonts w:eastAsiaTheme="minorEastAsia"/>
          <w:color w:val="000000" w:themeColor="text1"/>
        </w:rPr>
        <w:t xml:space="preserve">As </w:t>
      </w:r>
      <m:oMath>
        <m:f>
          <m:fPr>
            <m:ctrlPr>
              <w:rPr>
                <w:rFonts w:ascii="Cambria Math" w:eastAsiaTheme="minorEastAsia" w:hAnsi="Cambria Math" w:cstheme="minorBidi"/>
                <w:i/>
                <w:color w:val="000000" w:themeColor="text1"/>
              </w:rPr>
            </m:ctrlPr>
          </m:fPr>
          <m:num>
            <m:r>
              <w:rPr>
                <w:rFonts w:ascii="Cambria Math" w:eastAsiaTheme="minorEastAsia" w:hAnsi="Cambria Math"/>
                <w:color w:val="000000" w:themeColor="text1"/>
              </w:rPr>
              <m:t>K</m:t>
            </m:r>
          </m:num>
          <m:den>
            <m:sSub>
              <m:sSubPr>
                <m:ctrlPr>
                  <w:rPr>
                    <w:rFonts w:ascii="Cambria Math" w:eastAsiaTheme="minorEastAsia" w:hAnsi="Cambria Math" w:cstheme="minorBidi"/>
                    <w:i/>
                    <w:color w:val="000000" w:themeColor="text1"/>
                  </w:rPr>
                </m:ctrlPr>
              </m:sSubPr>
              <m:e>
                <m:r>
                  <w:rPr>
                    <w:rFonts w:ascii="Cambria Math" w:eastAsiaTheme="minorEastAsia" w:hAnsi="Cambria Math"/>
                    <w:color w:val="000000" w:themeColor="text1"/>
                  </w:rPr>
                  <m:t>K</m:t>
                </m:r>
              </m:e>
              <m:sub>
                <m:r>
                  <w:rPr>
                    <w:rFonts w:ascii="Cambria Math" w:eastAsiaTheme="minorEastAsia" w:hAnsi="Cambria Math"/>
                    <w:color w:val="000000" w:themeColor="text1"/>
                  </w:rPr>
                  <m:t>S</m:t>
                </m:r>
              </m:sub>
            </m:sSub>
          </m:den>
        </m:f>
      </m:oMath>
      <w:r w:rsidRPr="00CF26B7">
        <w:rPr>
          <w:rFonts w:eastAsiaTheme="minorEastAsia"/>
          <w:color w:val="000000" w:themeColor="text1"/>
        </w:rPr>
        <w:t xml:space="preserve"> can also be expressed as </w:t>
      </w:r>
      <m:oMath>
        <m:f>
          <m:fPr>
            <m:ctrlPr>
              <w:rPr>
                <w:rFonts w:ascii="Cambria Math" w:eastAsiaTheme="minorEastAsia" w:hAnsi="Cambria Math" w:cstheme="minorBidi"/>
                <w:i/>
                <w:color w:val="000000" w:themeColor="text1"/>
              </w:rPr>
            </m:ctrlPr>
          </m:fPr>
          <m:num>
            <m:sSub>
              <m:sSubPr>
                <m:ctrlPr>
                  <w:rPr>
                    <w:rFonts w:ascii="Cambria Math" w:eastAsiaTheme="minorEastAsia" w:hAnsi="Cambria Math" w:cstheme="minorBidi"/>
                    <w:i/>
                    <w:color w:val="000000" w:themeColor="text1"/>
                  </w:rPr>
                </m:ctrlPr>
              </m:sSubPr>
              <m:e>
                <m:r>
                  <w:rPr>
                    <w:rFonts w:ascii="Cambria Math" w:eastAsiaTheme="minorEastAsia" w:hAnsi="Cambria Math"/>
                    <w:color w:val="000000" w:themeColor="text1"/>
                  </w:rPr>
                  <m:t>k</m:t>
                </m:r>
              </m:e>
              <m:sub>
                <m:r>
                  <w:rPr>
                    <w:rFonts w:ascii="Cambria Math" w:eastAsiaTheme="minorEastAsia" w:hAnsi="Cambria Math"/>
                    <w:color w:val="000000" w:themeColor="text1"/>
                  </w:rPr>
                  <m:t>cat</m:t>
                </m:r>
              </m:sub>
            </m:sSub>
          </m:num>
          <m:den>
            <m:sSub>
              <m:sSubPr>
                <m:ctrlPr>
                  <w:rPr>
                    <w:rFonts w:ascii="Cambria Math" w:eastAsiaTheme="minorEastAsia" w:hAnsi="Cambria Math" w:cstheme="minorBidi"/>
                    <w:i/>
                    <w:color w:val="000000" w:themeColor="text1"/>
                  </w:rPr>
                </m:ctrlPr>
              </m:sSubPr>
              <m:e>
                <m:r>
                  <w:rPr>
                    <w:rFonts w:ascii="Cambria Math" w:eastAsiaTheme="minorEastAsia" w:hAnsi="Cambria Math"/>
                    <w:color w:val="000000" w:themeColor="text1"/>
                  </w:rPr>
                  <m:t>k</m:t>
                </m:r>
              </m:e>
              <m:sub>
                <m:r>
                  <w:rPr>
                    <w:rFonts w:ascii="Cambria Math" w:eastAsiaTheme="minorEastAsia" w:hAnsi="Cambria Math"/>
                    <w:color w:val="000000" w:themeColor="text1"/>
                  </w:rPr>
                  <m:t>off</m:t>
                </m:r>
              </m:sub>
            </m:sSub>
          </m:den>
        </m:f>
      </m:oMath>
      <w:r w:rsidRPr="00CF26B7">
        <w:rPr>
          <w:rFonts w:eastAsiaTheme="minorEastAsia"/>
          <w:color w:val="000000" w:themeColor="text1"/>
        </w:rPr>
        <w:t xml:space="preserve">, and the measured </w:t>
      </w:r>
      <w:proofErr w:type="spellStart"/>
      <w:r w:rsidRPr="00CF26B7">
        <w:rPr>
          <w:rFonts w:eastAsiaTheme="minorEastAsia"/>
          <w:color w:val="000000" w:themeColor="text1"/>
        </w:rPr>
        <w:t>k</w:t>
      </w:r>
      <w:r w:rsidRPr="00CF26B7">
        <w:rPr>
          <w:rFonts w:eastAsiaTheme="minorEastAsia"/>
          <w:color w:val="000000" w:themeColor="text1"/>
          <w:vertAlign w:val="subscript"/>
        </w:rPr>
        <w:t>off</w:t>
      </w:r>
      <w:proofErr w:type="spellEnd"/>
      <w:r w:rsidRPr="00CF26B7">
        <w:rPr>
          <w:rFonts w:eastAsiaTheme="minorEastAsia"/>
          <w:color w:val="000000" w:themeColor="text1"/>
        </w:rPr>
        <w:t xml:space="preserve"> of human </w:t>
      </w:r>
      <w:proofErr w:type="spellStart"/>
      <w:r w:rsidRPr="00CF26B7">
        <w:rPr>
          <w:rFonts w:eastAsiaTheme="minorEastAsia"/>
          <w:color w:val="000000" w:themeColor="text1"/>
        </w:rPr>
        <w:t>Ran:GTP</w:t>
      </w:r>
      <w:proofErr w:type="spellEnd"/>
      <w:r w:rsidRPr="00CF26B7">
        <w:rPr>
          <w:rFonts w:eastAsiaTheme="minorEastAsia"/>
          <w:color w:val="000000" w:themeColor="text1"/>
        </w:rPr>
        <w:t xml:space="preserve"> and </w:t>
      </w:r>
      <w:proofErr w:type="spellStart"/>
      <w:r w:rsidRPr="00CF26B7">
        <w:rPr>
          <w:rFonts w:eastAsiaTheme="minorEastAsia"/>
          <w:color w:val="000000" w:themeColor="text1"/>
        </w:rPr>
        <w:t>RanGAP</w:t>
      </w:r>
      <w:proofErr w:type="spellEnd"/>
      <w:r w:rsidRPr="00CF26B7">
        <w:rPr>
          <w:rFonts w:eastAsiaTheme="minorEastAsia"/>
          <w:color w:val="000000" w:themeColor="text1"/>
        </w:rPr>
        <w:t xml:space="preserve"> from </w:t>
      </w:r>
      <w:r w:rsidRPr="00CF26B7">
        <w:rPr>
          <w:rFonts w:eastAsiaTheme="minorEastAsia"/>
          <w:i/>
          <w:iCs/>
          <w:color w:val="000000" w:themeColor="text1"/>
        </w:rPr>
        <w:t>S. pombe</w:t>
      </w:r>
      <w:r w:rsidRPr="00CF26B7">
        <w:rPr>
          <w:rFonts w:eastAsiaTheme="minorEastAsia"/>
          <w:color w:val="000000" w:themeColor="text1"/>
        </w:rPr>
        <w:t xml:space="preserve"> is estimated to be around 150 s</w:t>
      </w:r>
      <w:r w:rsidRPr="00CF26B7">
        <w:rPr>
          <w:rFonts w:eastAsiaTheme="minorEastAsia"/>
          <w:color w:val="000000" w:themeColor="text1"/>
          <w:vertAlign w:val="superscript"/>
        </w:rPr>
        <w:t>-1</w:t>
      </w:r>
      <w:r w:rsidRPr="00CF26B7">
        <w:rPr>
          <w:rFonts w:eastAsiaTheme="minorEastAsia"/>
          <w:color w:val="000000" w:themeColor="text1"/>
        </w:rPr>
        <w:t xml:space="preserve">, while our measured </w:t>
      </w:r>
      <w:proofErr w:type="spellStart"/>
      <w:r w:rsidRPr="00CF26B7">
        <w:rPr>
          <w:rFonts w:eastAsiaTheme="minorEastAsia"/>
          <w:color w:val="000000" w:themeColor="text1"/>
        </w:rPr>
        <w:t>k</w:t>
      </w:r>
      <w:r w:rsidRPr="00CF26B7">
        <w:rPr>
          <w:rFonts w:eastAsiaTheme="minorEastAsia"/>
          <w:color w:val="000000" w:themeColor="text1"/>
          <w:vertAlign w:val="subscript"/>
        </w:rPr>
        <w:t>cat</w:t>
      </w:r>
      <w:proofErr w:type="spellEnd"/>
      <w:r w:rsidRPr="00CF26B7">
        <w:rPr>
          <w:rFonts w:eastAsiaTheme="minorEastAsia"/>
          <w:color w:val="000000" w:themeColor="text1"/>
          <w:vertAlign w:val="subscript"/>
        </w:rPr>
        <w:t xml:space="preserve"> </w:t>
      </w:r>
      <w:r w:rsidRPr="00CF26B7">
        <w:rPr>
          <w:rFonts w:eastAsiaTheme="minorEastAsia"/>
          <w:color w:val="000000" w:themeColor="text1"/>
        </w:rPr>
        <w:t>values range from 1 to 10 s</w:t>
      </w:r>
      <w:r w:rsidRPr="00CF26B7">
        <w:rPr>
          <w:rFonts w:eastAsiaTheme="minorEastAsia"/>
          <w:color w:val="000000" w:themeColor="text1"/>
          <w:vertAlign w:val="superscript"/>
        </w:rPr>
        <w:t>-1</w:t>
      </w:r>
      <w:r w:rsidRPr="00CF26B7">
        <w:rPr>
          <w:rFonts w:eastAsiaTheme="minorEastAsia"/>
          <w:color w:val="000000" w:themeColor="text1"/>
        </w:rPr>
        <w:t xml:space="preserve">, as above, </w:t>
      </w:r>
      <m:oMath>
        <m:f>
          <m:fPr>
            <m:ctrlPr>
              <w:rPr>
                <w:rFonts w:ascii="Cambria Math" w:eastAsiaTheme="minorEastAsia" w:hAnsi="Cambria Math" w:cstheme="minorBidi"/>
                <w:i/>
                <w:color w:val="000000" w:themeColor="text1"/>
              </w:rPr>
            </m:ctrlPr>
          </m:fPr>
          <m:num>
            <m:r>
              <w:rPr>
                <w:rFonts w:ascii="Cambria Math" w:eastAsiaTheme="minorEastAsia" w:hAnsi="Cambria Math"/>
                <w:color w:val="000000" w:themeColor="text1"/>
              </w:rPr>
              <m:t>K</m:t>
            </m:r>
          </m:num>
          <m:den>
            <m:sSub>
              <m:sSubPr>
                <m:ctrlPr>
                  <w:rPr>
                    <w:rFonts w:ascii="Cambria Math" w:eastAsiaTheme="minorEastAsia" w:hAnsi="Cambria Math" w:cstheme="minorBidi"/>
                    <w:i/>
                    <w:color w:val="000000" w:themeColor="text1"/>
                  </w:rPr>
                </m:ctrlPr>
              </m:sSubPr>
              <m:e>
                <m:r>
                  <w:rPr>
                    <w:rFonts w:ascii="Cambria Math" w:eastAsiaTheme="minorEastAsia" w:hAnsi="Cambria Math"/>
                    <w:color w:val="000000" w:themeColor="text1"/>
                  </w:rPr>
                  <m:t>K</m:t>
                </m:r>
              </m:e>
              <m:sub>
                <m:r>
                  <w:rPr>
                    <w:rFonts w:ascii="Cambria Math" w:eastAsiaTheme="minorEastAsia" w:hAnsi="Cambria Math"/>
                    <w:color w:val="000000" w:themeColor="text1"/>
                  </w:rPr>
                  <m:t>S</m:t>
                </m:r>
              </m:sub>
            </m:sSub>
          </m:den>
        </m:f>
        <m:r>
          <w:rPr>
            <w:rFonts w:ascii="Cambria Math" w:eastAsiaTheme="minorEastAsia" w:hAnsi="Cambria Math"/>
            <w:color w:val="000000" w:themeColor="text1"/>
          </w:rPr>
          <m:t xml:space="preserve"> ≪1</m:t>
        </m:r>
      </m:oMath>
      <w:r w:rsidRPr="00CF26B7">
        <w:rPr>
          <w:rFonts w:eastAsiaTheme="minorEastAsia"/>
          <w:color w:val="000000" w:themeColor="text1"/>
        </w:rPr>
        <w:t xml:space="preserve"> the assumption of steady-state holds true as long as [E</w:t>
      </w:r>
      <w:r w:rsidRPr="00CF26B7">
        <w:rPr>
          <w:rFonts w:eastAsiaTheme="minorEastAsia"/>
          <w:color w:val="000000" w:themeColor="text1"/>
          <w:vertAlign w:val="subscript"/>
        </w:rPr>
        <w:t>0</w:t>
      </w:r>
      <w:r w:rsidRPr="00CF26B7">
        <w:rPr>
          <w:rFonts w:eastAsiaTheme="minorEastAsia"/>
          <w:color w:val="000000" w:themeColor="text1"/>
        </w:rPr>
        <w:t>] &lt;&lt; K</w:t>
      </w:r>
      <w:r w:rsidRPr="00CF26B7">
        <w:rPr>
          <w:rFonts w:eastAsiaTheme="minorEastAsia"/>
          <w:color w:val="000000" w:themeColor="text1"/>
          <w:vertAlign w:val="subscript"/>
        </w:rPr>
        <w:t>m</w:t>
      </w:r>
      <w:r w:rsidRPr="00CF26B7">
        <w:rPr>
          <w:rFonts w:eastAsiaTheme="minorEastAsia"/>
          <w:color w:val="000000" w:themeColor="text1"/>
        </w:rPr>
        <w:t xml:space="preserve"> and [E</w:t>
      </w:r>
      <w:r w:rsidRPr="00CF26B7">
        <w:rPr>
          <w:rFonts w:eastAsiaTheme="minorEastAsia"/>
          <w:color w:val="000000" w:themeColor="text1"/>
          <w:vertAlign w:val="subscript"/>
        </w:rPr>
        <w:t>0</w:t>
      </w:r>
      <w:r w:rsidRPr="00CF26B7">
        <w:rPr>
          <w:rFonts w:eastAsiaTheme="minorEastAsia"/>
          <w:color w:val="000000" w:themeColor="text1"/>
        </w:rPr>
        <w:t>] &lt;&lt; [S</w:t>
      </w:r>
      <w:r w:rsidRPr="00CF26B7">
        <w:rPr>
          <w:rFonts w:eastAsiaTheme="minorEastAsia"/>
          <w:color w:val="000000" w:themeColor="text1"/>
          <w:vertAlign w:val="subscript"/>
        </w:rPr>
        <w:t>0</w:t>
      </w:r>
      <w:r w:rsidRPr="00CF26B7">
        <w:rPr>
          <w:rFonts w:eastAsiaTheme="minorEastAsia"/>
          <w:color w:val="000000" w:themeColor="text1"/>
        </w:rPr>
        <w:t>], which is the case as we used 1-</w:t>
      </w:r>
      <w:r w:rsidR="00307EB9" w:rsidRPr="00CF26B7">
        <w:rPr>
          <w:rFonts w:eastAsiaTheme="minorEastAsia"/>
          <w:color w:val="000000" w:themeColor="text1"/>
        </w:rPr>
        <w:t>5</w:t>
      </w:r>
      <w:r w:rsidRPr="00CF26B7">
        <w:rPr>
          <w:rFonts w:eastAsiaTheme="minorEastAsia"/>
          <w:color w:val="000000" w:themeColor="text1"/>
        </w:rPr>
        <w:t xml:space="preserve"> nM GAP in all of our experiments.</w:t>
      </w:r>
    </w:p>
    <w:p w14:paraId="35DA9469" w14:textId="64F788CF" w:rsidR="00065F22" w:rsidRPr="00CF26B7" w:rsidRDefault="00E27EEB" w:rsidP="002068C1">
      <w:pPr>
        <w:pStyle w:val="Heading2"/>
        <w:numPr>
          <w:ilvl w:val="0"/>
          <w:numId w:val="0"/>
        </w:numPr>
        <w:rPr>
          <w:i/>
          <w:iCs/>
          <w:sz w:val="22"/>
          <w:szCs w:val="22"/>
        </w:rPr>
      </w:pPr>
      <w:r w:rsidRPr="00CF26B7">
        <w:rPr>
          <w:sz w:val="22"/>
          <w:szCs w:val="22"/>
        </w:rPr>
        <w:t>Potential c</w:t>
      </w:r>
      <w:r w:rsidR="00065F22" w:rsidRPr="00CF26B7">
        <w:rPr>
          <w:sz w:val="22"/>
          <w:szCs w:val="22"/>
        </w:rPr>
        <w:t xml:space="preserve">aveats </w:t>
      </w:r>
      <w:r w:rsidR="00983F18" w:rsidRPr="00CF26B7">
        <w:rPr>
          <w:sz w:val="22"/>
          <w:szCs w:val="22"/>
        </w:rPr>
        <w:t>associated with</w:t>
      </w:r>
      <w:r w:rsidR="00065F22" w:rsidRPr="00CF26B7">
        <w:rPr>
          <w:sz w:val="22"/>
          <w:szCs w:val="22"/>
        </w:rPr>
        <w:t xml:space="preserve"> using the GAP (Rna1) from </w:t>
      </w:r>
      <w:r w:rsidR="00065F22" w:rsidRPr="00CF26B7">
        <w:rPr>
          <w:i/>
          <w:iCs/>
          <w:sz w:val="22"/>
          <w:szCs w:val="22"/>
        </w:rPr>
        <w:t>S. pombe</w:t>
      </w:r>
    </w:p>
    <w:p w14:paraId="30B4FD80" w14:textId="6465DBEB" w:rsidR="00E27EEB" w:rsidRPr="00CF26B7" w:rsidRDefault="00BC10B5" w:rsidP="00065F22">
      <w:pPr>
        <w:tabs>
          <w:tab w:val="left" w:pos="1826"/>
        </w:tabs>
        <w:rPr>
          <w:color w:val="000000" w:themeColor="text1"/>
        </w:rPr>
      </w:pPr>
      <w:r w:rsidRPr="00CF26B7">
        <w:rPr>
          <w:color w:val="000000" w:themeColor="text1"/>
        </w:rPr>
        <w:t xml:space="preserve">All of our GAP-mediated GTP hydrolysis kinetics experiments </w:t>
      </w:r>
      <w:r w:rsidR="00E27EEB" w:rsidRPr="00CF26B7">
        <w:rPr>
          <w:color w:val="000000" w:themeColor="text1"/>
        </w:rPr>
        <w:t>used</w:t>
      </w:r>
      <w:r w:rsidRPr="00CF26B7">
        <w:rPr>
          <w:color w:val="000000" w:themeColor="text1"/>
        </w:rPr>
        <w:t xml:space="preserve"> the wild type and mutant Gsp1 from </w:t>
      </w:r>
      <w:r w:rsidRPr="00CF26B7">
        <w:rPr>
          <w:i/>
          <w:iCs/>
          <w:color w:val="000000" w:themeColor="text1"/>
        </w:rPr>
        <w:t>S. cerevisiae</w:t>
      </w:r>
      <w:r w:rsidRPr="00CF26B7">
        <w:rPr>
          <w:color w:val="000000" w:themeColor="text1"/>
        </w:rPr>
        <w:t xml:space="preserve">, but Rna1 GAP from </w:t>
      </w:r>
      <w:r w:rsidRPr="00CF26B7">
        <w:rPr>
          <w:i/>
          <w:iCs/>
          <w:color w:val="000000" w:themeColor="text1"/>
        </w:rPr>
        <w:t>S. pombe</w:t>
      </w:r>
      <w:r w:rsidRPr="00CF26B7">
        <w:rPr>
          <w:color w:val="000000" w:themeColor="text1"/>
        </w:rPr>
        <w:t xml:space="preserve">. </w:t>
      </w:r>
      <w:r w:rsidR="00065F22" w:rsidRPr="00CF26B7">
        <w:rPr>
          <w:color w:val="000000" w:themeColor="text1"/>
        </w:rPr>
        <w:t xml:space="preserve">We chose to use the </w:t>
      </w:r>
      <w:r w:rsidR="00E27EEB" w:rsidRPr="00CF26B7">
        <w:rPr>
          <w:color w:val="000000" w:themeColor="text1"/>
        </w:rPr>
        <w:t xml:space="preserve">Rna1 </w:t>
      </w:r>
      <w:r w:rsidR="00065F22" w:rsidRPr="00CF26B7">
        <w:rPr>
          <w:color w:val="000000" w:themeColor="text1"/>
        </w:rPr>
        <w:t xml:space="preserve">ortholog from </w:t>
      </w:r>
      <w:r w:rsidR="00065F22" w:rsidRPr="00CF26B7">
        <w:rPr>
          <w:i/>
          <w:iCs/>
          <w:color w:val="000000" w:themeColor="text1"/>
        </w:rPr>
        <w:t>S. pombe</w:t>
      </w:r>
      <w:r w:rsidR="00065F22" w:rsidRPr="00CF26B7">
        <w:rPr>
          <w:color w:val="000000" w:themeColor="text1"/>
        </w:rPr>
        <w:t xml:space="preserve"> as</w:t>
      </w:r>
      <w:r w:rsidRPr="00CF26B7">
        <w:rPr>
          <w:color w:val="000000" w:themeColor="text1"/>
        </w:rPr>
        <w:t xml:space="preserve"> </w:t>
      </w:r>
      <w:r w:rsidRPr="00CF26B7">
        <w:rPr>
          <w:i/>
          <w:iCs/>
          <w:color w:val="000000" w:themeColor="text1"/>
        </w:rPr>
        <w:t>S. cerevisiae</w:t>
      </w:r>
      <w:r w:rsidRPr="00CF26B7">
        <w:rPr>
          <w:color w:val="000000" w:themeColor="text1"/>
        </w:rPr>
        <w:t xml:space="preserve"> </w:t>
      </w:r>
      <w:r w:rsidR="00E27EEB" w:rsidRPr="00CF26B7">
        <w:rPr>
          <w:color w:val="000000" w:themeColor="text1"/>
        </w:rPr>
        <w:t>Rna1</w:t>
      </w:r>
      <w:r w:rsidRPr="00CF26B7">
        <w:rPr>
          <w:color w:val="000000" w:themeColor="text1"/>
        </w:rPr>
        <w:t xml:space="preserve"> formed soluble aggregates</w:t>
      </w:r>
      <w:r w:rsidR="00E27EEB" w:rsidRPr="00CF26B7">
        <w:rPr>
          <w:color w:val="000000" w:themeColor="text1"/>
        </w:rPr>
        <w:t xml:space="preserve"> after purification,</w:t>
      </w:r>
      <w:r w:rsidRPr="00CF26B7">
        <w:rPr>
          <w:color w:val="000000" w:themeColor="text1"/>
        </w:rPr>
        <w:t xml:space="preserve"> and</w:t>
      </w:r>
      <w:r w:rsidR="00065F22" w:rsidRPr="00CF26B7">
        <w:rPr>
          <w:color w:val="000000" w:themeColor="text1"/>
        </w:rPr>
        <w:t xml:space="preserve"> </w:t>
      </w:r>
      <w:r w:rsidRPr="00CF26B7">
        <w:rPr>
          <w:i/>
          <w:iCs/>
          <w:color w:val="000000" w:themeColor="text1"/>
        </w:rPr>
        <w:t>S. pombe</w:t>
      </w:r>
      <w:r w:rsidRPr="00CF26B7">
        <w:rPr>
          <w:color w:val="000000" w:themeColor="text1"/>
        </w:rPr>
        <w:t xml:space="preserve"> Rna1 was the only </w:t>
      </w:r>
      <w:proofErr w:type="spellStart"/>
      <w:r w:rsidRPr="00CF26B7">
        <w:rPr>
          <w:color w:val="000000" w:themeColor="text1"/>
        </w:rPr>
        <w:t>RanGAP</w:t>
      </w:r>
      <w:proofErr w:type="spellEnd"/>
      <w:r w:rsidR="00065F22" w:rsidRPr="00CF26B7">
        <w:rPr>
          <w:color w:val="000000" w:themeColor="text1"/>
        </w:rPr>
        <w:t xml:space="preserve"> for which there </w:t>
      </w:r>
      <w:r w:rsidRPr="00CF26B7">
        <w:rPr>
          <w:color w:val="000000" w:themeColor="text1"/>
        </w:rPr>
        <w:t>was</w:t>
      </w:r>
      <w:r w:rsidR="00065F22" w:rsidRPr="00CF26B7">
        <w:rPr>
          <w:color w:val="000000" w:themeColor="text1"/>
        </w:rPr>
        <w:t xml:space="preserve"> a structure in complex with Ran (PDB </w:t>
      </w:r>
      <w:r w:rsidRPr="00CF26B7">
        <w:rPr>
          <w:color w:val="000000" w:themeColor="text1"/>
        </w:rPr>
        <w:t>ID</w:t>
      </w:r>
      <w:r w:rsidR="00065F22" w:rsidRPr="00CF26B7">
        <w:rPr>
          <w:color w:val="000000" w:themeColor="text1"/>
        </w:rPr>
        <w:t xml:space="preserve">s: 1k5d and 1k5g). </w:t>
      </w:r>
      <w:r w:rsidR="00E27EEB" w:rsidRPr="00CF26B7">
        <w:rPr>
          <w:color w:val="000000" w:themeColor="text1"/>
          <w:szCs w:val="22"/>
        </w:rPr>
        <w:t xml:space="preserve">While there could be slight differences between the kinetic parameters of </w:t>
      </w:r>
      <w:r w:rsidR="00E27EEB" w:rsidRPr="00CF26B7">
        <w:rPr>
          <w:i/>
          <w:color w:val="000000" w:themeColor="text1"/>
          <w:szCs w:val="22"/>
        </w:rPr>
        <w:t>S. pombe</w:t>
      </w:r>
      <w:r w:rsidR="00E27EEB" w:rsidRPr="00CF26B7">
        <w:rPr>
          <w:color w:val="000000" w:themeColor="text1"/>
          <w:szCs w:val="22"/>
        </w:rPr>
        <w:t xml:space="preserve"> and </w:t>
      </w:r>
      <w:r w:rsidR="00E27EEB" w:rsidRPr="00CF26B7">
        <w:rPr>
          <w:i/>
          <w:color w:val="000000" w:themeColor="text1"/>
          <w:szCs w:val="22"/>
        </w:rPr>
        <w:t>S. cerevisiae</w:t>
      </w:r>
      <w:r w:rsidR="00E27EEB" w:rsidRPr="00CF26B7">
        <w:rPr>
          <w:color w:val="000000" w:themeColor="text1"/>
          <w:szCs w:val="22"/>
        </w:rPr>
        <w:t xml:space="preserve"> GAP Rna1 acting on Gsp1, we do not believe these differences would significantly affect our conclusions, based on the following considerations:</w:t>
      </w:r>
    </w:p>
    <w:p w14:paraId="263CA5FD" w14:textId="23DC23C6" w:rsidR="00065F22" w:rsidRPr="00CF26B7" w:rsidRDefault="00065F22" w:rsidP="00983F18">
      <w:pPr>
        <w:rPr>
          <w:color w:val="000000" w:themeColor="text1"/>
        </w:rPr>
      </w:pPr>
      <w:r w:rsidRPr="00CF26B7">
        <w:rPr>
          <w:color w:val="000000" w:themeColor="text1"/>
        </w:rPr>
        <w:t xml:space="preserve">1.) </w:t>
      </w:r>
      <w:r w:rsidR="000543E7" w:rsidRPr="00CF26B7">
        <w:rPr>
          <w:b/>
          <w:bCs/>
          <w:color w:val="000000" w:themeColor="text1"/>
        </w:rPr>
        <w:t>Sequence c</w:t>
      </w:r>
      <w:r w:rsidRPr="00CF26B7">
        <w:rPr>
          <w:b/>
          <w:bCs/>
          <w:color w:val="000000" w:themeColor="text1"/>
        </w:rPr>
        <w:t xml:space="preserve">onservation </w:t>
      </w:r>
      <w:r w:rsidR="000543E7" w:rsidRPr="00CF26B7">
        <w:rPr>
          <w:b/>
          <w:bCs/>
          <w:color w:val="000000" w:themeColor="text1"/>
        </w:rPr>
        <w:t xml:space="preserve">between </w:t>
      </w:r>
      <w:r w:rsidR="000543E7" w:rsidRPr="00CF26B7">
        <w:rPr>
          <w:b/>
          <w:bCs/>
          <w:i/>
          <w:iCs/>
          <w:color w:val="000000" w:themeColor="text1"/>
        </w:rPr>
        <w:t>S. cerevisiae</w:t>
      </w:r>
      <w:r w:rsidR="000543E7" w:rsidRPr="00CF26B7">
        <w:rPr>
          <w:b/>
          <w:bCs/>
          <w:color w:val="000000" w:themeColor="text1"/>
        </w:rPr>
        <w:t xml:space="preserve"> and </w:t>
      </w:r>
      <w:r w:rsidR="000543E7" w:rsidRPr="00CF26B7">
        <w:rPr>
          <w:b/>
          <w:bCs/>
          <w:i/>
          <w:iCs/>
          <w:color w:val="000000" w:themeColor="text1"/>
        </w:rPr>
        <w:t>S. pombe</w:t>
      </w:r>
      <w:r w:rsidR="000543E7" w:rsidRPr="00CF26B7">
        <w:rPr>
          <w:b/>
          <w:bCs/>
          <w:color w:val="000000" w:themeColor="text1"/>
        </w:rPr>
        <w:t xml:space="preserve"> </w:t>
      </w:r>
      <w:r w:rsidR="00E27EEB" w:rsidRPr="00CF26B7">
        <w:rPr>
          <w:b/>
          <w:bCs/>
          <w:color w:val="000000" w:themeColor="text1"/>
        </w:rPr>
        <w:t>Rna1</w:t>
      </w:r>
      <w:r w:rsidRPr="00CF26B7">
        <w:rPr>
          <w:b/>
          <w:bCs/>
          <w:color w:val="000000" w:themeColor="text1"/>
        </w:rPr>
        <w:t>.</w:t>
      </w:r>
      <w:r w:rsidRPr="00CF26B7">
        <w:rPr>
          <w:color w:val="000000" w:themeColor="text1"/>
        </w:rPr>
        <w:t xml:space="preserve"> </w:t>
      </w:r>
      <w:r w:rsidR="00385C46" w:rsidRPr="00CF26B7">
        <w:rPr>
          <w:color w:val="000000" w:themeColor="text1"/>
        </w:rPr>
        <w:t xml:space="preserve">A </w:t>
      </w:r>
      <w:r w:rsidRPr="00CF26B7">
        <w:rPr>
          <w:color w:val="000000" w:themeColor="text1"/>
        </w:rPr>
        <w:t xml:space="preserve">sequence alignment between </w:t>
      </w:r>
      <w:r w:rsidRPr="00CF26B7">
        <w:rPr>
          <w:i/>
          <w:iCs/>
          <w:color w:val="000000" w:themeColor="text1"/>
        </w:rPr>
        <w:t>S. cerevisiae</w:t>
      </w:r>
      <w:r w:rsidRPr="00CF26B7">
        <w:rPr>
          <w:color w:val="000000" w:themeColor="text1"/>
        </w:rPr>
        <w:t xml:space="preserve">, </w:t>
      </w:r>
      <w:r w:rsidRPr="00CF26B7">
        <w:rPr>
          <w:i/>
          <w:iCs/>
          <w:color w:val="000000" w:themeColor="text1"/>
        </w:rPr>
        <w:t>S. pombe</w:t>
      </w:r>
      <w:r w:rsidR="00E27EEB" w:rsidRPr="00CF26B7">
        <w:rPr>
          <w:i/>
          <w:iCs/>
          <w:color w:val="000000" w:themeColor="text1"/>
        </w:rPr>
        <w:t>,</w:t>
      </w:r>
      <w:r w:rsidRPr="00CF26B7">
        <w:rPr>
          <w:color w:val="000000" w:themeColor="text1"/>
        </w:rPr>
        <w:t xml:space="preserve"> and human GAP</w:t>
      </w:r>
      <w:r w:rsidR="00E27EEB" w:rsidRPr="00CF26B7">
        <w:rPr>
          <w:color w:val="000000" w:themeColor="text1"/>
        </w:rPr>
        <w:t xml:space="preserve"> proteins</w:t>
      </w:r>
      <w:r w:rsidRPr="00CF26B7">
        <w:rPr>
          <w:color w:val="000000" w:themeColor="text1"/>
        </w:rPr>
        <w:t xml:space="preserve"> shows that all but one interface core residue</w:t>
      </w:r>
      <w:r w:rsidR="00E27EEB" w:rsidRPr="00CF26B7">
        <w:rPr>
          <w:color w:val="000000" w:themeColor="text1"/>
        </w:rPr>
        <w:t xml:space="preserve"> in the PDB file 1k5d</w:t>
      </w:r>
      <w:r w:rsidRPr="00CF26B7">
        <w:rPr>
          <w:color w:val="000000" w:themeColor="text1"/>
        </w:rPr>
        <w:t xml:space="preserve"> is conserved in sequence</w:t>
      </w:r>
      <w:r w:rsidR="00E27EEB" w:rsidRPr="00CF26B7">
        <w:rPr>
          <w:color w:val="000000" w:themeColor="text1"/>
        </w:rPr>
        <w:t xml:space="preserve"> between </w:t>
      </w:r>
      <w:r w:rsidR="00E27EEB" w:rsidRPr="00CF26B7">
        <w:rPr>
          <w:i/>
          <w:iCs/>
          <w:color w:val="000000" w:themeColor="text1"/>
        </w:rPr>
        <w:t>S. cerevisiae</w:t>
      </w:r>
      <w:r w:rsidR="00E27EEB" w:rsidRPr="00CF26B7">
        <w:rPr>
          <w:color w:val="000000" w:themeColor="text1"/>
        </w:rPr>
        <w:t xml:space="preserve"> and </w:t>
      </w:r>
      <w:r w:rsidR="00E27EEB" w:rsidRPr="00CF26B7">
        <w:rPr>
          <w:i/>
          <w:iCs/>
          <w:color w:val="000000" w:themeColor="text1"/>
        </w:rPr>
        <w:t>S. pombe</w:t>
      </w:r>
      <w:r w:rsidRPr="00CF26B7">
        <w:rPr>
          <w:color w:val="000000" w:themeColor="text1"/>
        </w:rPr>
        <w:t xml:space="preserve"> (</w:t>
      </w:r>
      <w:r w:rsidR="00385C46" w:rsidRPr="00CF26B7">
        <w:rPr>
          <w:b/>
          <w:bCs/>
          <w:color w:val="000000" w:themeColor="text1"/>
        </w:rPr>
        <w:t xml:space="preserve">Supplementary File 1 </w:t>
      </w:r>
      <w:r w:rsidRPr="00CF26B7">
        <w:rPr>
          <w:b/>
          <w:bCs/>
          <w:color w:val="000000" w:themeColor="text1"/>
        </w:rPr>
        <w:t>Supplementary Fig</w:t>
      </w:r>
      <w:r w:rsidR="00385C46" w:rsidRPr="00CF26B7">
        <w:rPr>
          <w:b/>
          <w:bCs/>
          <w:color w:val="000000" w:themeColor="text1"/>
        </w:rPr>
        <w:t>.</w:t>
      </w:r>
      <w:r w:rsidRPr="00CF26B7">
        <w:rPr>
          <w:b/>
          <w:bCs/>
          <w:color w:val="000000" w:themeColor="text1"/>
        </w:rPr>
        <w:t xml:space="preserve"> 1</w:t>
      </w:r>
      <w:r w:rsidR="00983F18" w:rsidRPr="00CF26B7">
        <w:rPr>
          <w:b/>
          <w:bCs/>
          <w:color w:val="000000" w:themeColor="text1"/>
        </w:rPr>
        <w:t>2</w:t>
      </w:r>
      <w:r w:rsidRPr="00CF26B7">
        <w:rPr>
          <w:color w:val="000000" w:themeColor="text1"/>
        </w:rPr>
        <w:t xml:space="preserve">). Overall, out of the 1290 </w:t>
      </w:r>
      <w:r w:rsidRPr="00CF26B7">
        <w:rPr>
          <w:color w:val="000000" w:themeColor="text1"/>
          <w:lang w:val="en-GB"/>
        </w:rPr>
        <w:t>Å</w:t>
      </w:r>
      <w:r w:rsidRPr="00CF26B7">
        <w:rPr>
          <w:color w:val="000000" w:themeColor="text1"/>
          <w:vertAlign w:val="superscript"/>
          <w:lang w:val="en-GB"/>
        </w:rPr>
        <w:t>2</w:t>
      </w:r>
      <w:r w:rsidRPr="00CF26B7">
        <w:rPr>
          <w:color w:val="000000" w:themeColor="text1"/>
          <w:lang w:val="en-GB"/>
        </w:rPr>
        <w:t xml:space="preserve"> buried by </w:t>
      </w:r>
      <w:r w:rsidRPr="00CF26B7">
        <w:rPr>
          <w:i/>
          <w:iCs/>
          <w:color w:val="000000" w:themeColor="text1"/>
          <w:lang w:val="en-GB"/>
        </w:rPr>
        <w:t>S. pombe</w:t>
      </w:r>
      <w:r w:rsidRPr="00CF26B7">
        <w:rPr>
          <w:color w:val="000000" w:themeColor="text1"/>
          <w:lang w:val="en-GB"/>
        </w:rPr>
        <w:t xml:space="preserve"> R</w:t>
      </w:r>
      <w:r w:rsidR="00E27EEB" w:rsidRPr="00CF26B7">
        <w:rPr>
          <w:color w:val="000000" w:themeColor="text1"/>
          <w:lang w:val="en-GB"/>
        </w:rPr>
        <w:t>na</w:t>
      </w:r>
      <w:r w:rsidRPr="00CF26B7">
        <w:rPr>
          <w:color w:val="000000" w:themeColor="text1"/>
          <w:lang w:val="en-GB"/>
        </w:rPr>
        <w:t xml:space="preserve">1 upon interface formation with </w:t>
      </w:r>
      <w:r w:rsidR="00E27EEB" w:rsidRPr="00CF26B7">
        <w:rPr>
          <w:color w:val="000000" w:themeColor="text1"/>
          <w:lang w:val="en-GB"/>
        </w:rPr>
        <w:t>R</w:t>
      </w:r>
      <w:r w:rsidR="001A4A16" w:rsidRPr="00CF26B7">
        <w:rPr>
          <w:color w:val="000000" w:themeColor="text1"/>
          <w:lang w:val="en-GB"/>
        </w:rPr>
        <w:t>an</w:t>
      </w:r>
      <w:r w:rsidRPr="00CF26B7">
        <w:rPr>
          <w:color w:val="000000" w:themeColor="text1"/>
          <w:lang w:val="en-GB"/>
        </w:rPr>
        <w:t xml:space="preserve"> </w:t>
      </w:r>
      <w:r w:rsidRPr="00CF26B7">
        <w:rPr>
          <w:color w:val="000000" w:themeColor="text1"/>
        </w:rPr>
        <w:t>(PDB ID: 1k5d)</w:t>
      </w:r>
      <w:r w:rsidRPr="00CF26B7">
        <w:rPr>
          <w:color w:val="000000" w:themeColor="text1"/>
          <w:lang w:val="en-GB"/>
        </w:rPr>
        <w:t>, 997 Å</w:t>
      </w:r>
      <w:r w:rsidRPr="00CF26B7">
        <w:rPr>
          <w:color w:val="000000" w:themeColor="text1"/>
          <w:vertAlign w:val="superscript"/>
          <w:lang w:val="en-GB"/>
        </w:rPr>
        <w:t xml:space="preserve">2 </w:t>
      </w:r>
      <w:r w:rsidRPr="00CF26B7">
        <w:rPr>
          <w:color w:val="000000" w:themeColor="text1"/>
          <w:lang w:val="en-GB"/>
        </w:rPr>
        <w:t>(77%)</w:t>
      </w:r>
      <w:r w:rsidRPr="00CF26B7">
        <w:rPr>
          <w:color w:val="000000" w:themeColor="text1"/>
          <w:vertAlign w:val="superscript"/>
          <w:lang w:val="en-GB"/>
        </w:rPr>
        <w:t xml:space="preserve"> </w:t>
      </w:r>
      <w:r w:rsidR="001A4A16" w:rsidRPr="00CF26B7">
        <w:rPr>
          <w:color w:val="000000" w:themeColor="text1"/>
          <w:lang w:val="en-GB"/>
        </w:rPr>
        <w:t>are</w:t>
      </w:r>
      <w:r w:rsidRPr="00CF26B7">
        <w:rPr>
          <w:color w:val="000000" w:themeColor="text1"/>
          <w:lang w:val="en-GB"/>
        </w:rPr>
        <w:t xml:space="preserve"> buried by residues that are conserved in sequence between </w:t>
      </w:r>
      <w:r w:rsidRPr="00CF26B7">
        <w:rPr>
          <w:i/>
          <w:iCs/>
          <w:color w:val="000000" w:themeColor="text1"/>
          <w:lang w:val="en-GB"/>
        </w:rPr>
        <w:t>S. pombe</w:t>
      </w:r>
      <w:r w:rsidRPr="00CF26B7">
        <w:rPr>
          <w:color w:val="000000" w:themeColor="text1"/>
          <w:lang w:val="en-GB"/>
        </w:rPr>
        <w:t xml:space="preserve"> and </w:t>
      </w:r>
      <w:r w:rsidRPr="00CF26B7">
        <w:rPr>
          <w:i/>
          <w:iCs/>
          <w:color w:val="000000" w:themeColor="text1"/>
          <w:lang w:val="en-GB"/>
        </w:rPr>
        <w:t>S. cerevisiae</w:t>
      </w:r>
      <w:r w:rsidR="00E27EEB" w:rsidRPr="00CF26B7">
        <w:rPr>
          <w:color w:val="000000" w:themeColor="text1"/>
          <w:lang w:val="en-GB"/>
        </w:rPr>
        <w:t xml:space="preserve">, </w:t>
      </w:r>
      <w:r w:rsidR="00E27EEB" w:rsidRPr="00CF26B7">
        <w:rPr>
          <w:color w:val="000000" w:themeColor="text1"/>
          <w:szCs w:val="22"/>
          <w:lang w:val="en-GB"/>
        </w:rPr>
        <w:lastRenderedPageBreak/>
        <w:t>and the sequence identity of the Rna1 interface with Ran/Gsp1</w:t>
      </w:r>
      <w:r w:rsidR="001B3350" w:rsidRPr="00CF26B7">
        <w:rPr>
          <w:color w:val="000000" w:themeColor="text1"/>
          <w:szCs w:val="22"/>
          <w:lang w:val="en-GB"/>
        </w:rPr>
        <w:t xml:space="preserve"> (including all residues that change solvent accessible surface are upon complex formation)</w:t>
      </w:r>
      <w:r w:rsidR="00E27EEB" w:rsidRPr="00CF26B7">
        <w:rPr>
          <w:color w:val="000000" w:themeColor="text1"/>
          <w:szCs w:val="22"/>
          <w:lang w:val="en-GB"/>
        </w:rPr>
        <w:t xml:space="preserve"> overall is 71% (</w:t>
      </w:r>
      <w:r w:rsidR="00E27EEB" w:rsidRPr="00CF26B7">
        <w:rPr>
          <w:b/>
          <w:bCs/>
          <w:color w:val="000000" w:themeColor="text1"/>
          <w:szCs w:val="22"/>
          <w:lang w:val="en-GB"/>
        </w:rPr>
        <w:t>Supplementary File 1 Table 1</w:t>
      </w:r>
      <w:r w:rsidR="00E27EEB" w:rsidRPr="00CF26B7">
        <w:rPr>
          <w:color w:val="000000" w:themeColor="text1"/>
          <w:szCs w:val="22"/>
          <w:lang w:val="en-GB"/>
        </w:rPr>
        <w:t>).</w:t>
      </w:r>
    </w:p>
    <w:p w14:paraId="3D622761" w14:textId="7A9AE0D4" w:rsidR="00065F22" w:rsidRPr="00CF26B7" w:rsidRDefault="00AC7B9C" w:rsidP="00065F22">
      <w:pPr>
        <w:rPr>
          <w:color w:val="000000" w:themeColor="text1"/>
        </w:rPr>
      </w:pPr>
      <w:r w:rsidRPr="00CF26B7">
        <w:rPr>
          <w:color w:val="000000" w:themeColor="text1"/>
          <w:szCs w:val="22"/>
        </w:rPr>
        <w:t xml:space="preserve">2.) </w:t>
      </w:r>
      <w:r w:rsidRPr="00CF26B7">
        <w:rPr>
          <w:b/>
          <w:bCs/>
          <w:color w:val="000000" w:themeColor="text1"/>
          <w:szCs w:val="22"/>
        </w:rPr>
        <w:t>Comparable kinetic parameters to the human R</w:t>
      </w:r>
      <w:r w:rsidR="001A4A16" w:rsidRPr="00CF26B7">
        <w:rPr>
          <w:b/>
          <w:bCs/>
          <w:color w:val="000000" w:themeColor="text1"/>
          <w:szCs w:val="22"/>
        </w:rPr>
        <w:t>an</w:t>
      </w:r>
      <w:r w:rsidRPr="00CF26B7">
        <w:rPr>
          <w:b/>
          <w:bCs/>
          <w:color w:val="000000" w:themeColor="text1"/>
          <w:szCs w:val="22"/>
        </w:rPr>
        <w:t>/R</w:t>
      </w:r>
      <w:r w:rsidR="001A4A16" w:rsidRPr="00CF26B7">
        <w:rPr>
          <w:b/>
          <w:bCs/>
          <w:color w:val="000000" w:themeColor="text1"/>
          <w:szCs w:val="22"/>
        </w:rPr>
        <w:t>an</w:t>
      </w:r>
      <w:r w:rsidRPr="00CF26B7">
        <w:rPr>
          <w:b/>
          <w:bCs/>
          <w:color w:val="000000" w:themeColor="text1"/>
          <w:szCs w:val="22"/>
        </w:rPr>
        <w:t>GAP1 pair.</w:t>
      </w:r>
      <w:r w:rsidRPr="00CF26B7">
        <w:rPr>
          <w:color w:val="000000" w:themeColor="text1"/>
          <w:szCs w:val="22"/>
        </w:rPr>
        <w:t xml:space="preserve"> The kinetic parameters for our </w:t>
      </w:r>
      <w:r w:rsidRPr="00CF26B7">
        <w:rPr>
          <w:i/>
          <w:iCs/>
          <w:color w:val="000000" w:themeColor="text1"/>
          <w:szCs w:val="22"/>
        </w:rPr>
        <w:t>S. cerevisiae</w:t>
      </w:r>
      <w:r w:rsidRPr="00CF26B7">
        <w:rPr>
          <w:color w:val="000000" w:themeColor="text1"/>
          <w:szCs w:val="22"/>
        </w:rPr>
        <w:t xml:space="preserve"> Gsp1 and </w:t>
      </w:r>
      <w:r w:rsidRPr="00CF26B7">
        <w:rPr>
          <w:i/>
          <w:iCs/>
          <w:color w:val="000000" w:themeColor="text1"/>
          <w:szCs w:val="22"/>
        </w:rPr>
        <w:t>S. pombe</w:t>
      </w:r>
      <w:r w:rsidRPr="00CF26B7">
        <w:rPr>
          <w:color w:val="000000" w:themeColor="text1"/>
          <w:szCs w:val="22"/>
        </w:rPr>
        <w:t xml:space="preserve"> Rna1 GAP are comparable to the kinetic parameters for the human R</w:t>
      </w:r>
      <w:r w:rsidR="00D0126A" w:rsidRPr="00CF26B7">
        <w:rPr>
          <w:color w:val="000000" w:themeColor="text1"/>
          <w:szCs w:val="22"/>
        </w:rPr>
        <w:t>an</w:t>
      </w:r>
      <w:r w:rsidRPr="00CF26B7">
        <w:rPr>
          <w:color w:val="000000" w:themeColor="text1"/>
          <w:szCs w:val="22"/>
        </w:rPr>
        <w:t xml:space="preserve"> and human R</w:t>
      </w:r>
      <w:r w:rsidR="00D0126A" w:rsidRPr="00CF26B7">
        <w:rPr>
          <w:color w:val="000000" w:themeColor="text1"/>
          <w:szCs w:val="22"/>
        </w:rPr>
        <w:t>an</w:t>
      </w:r>
      <w:r w:rsidRPr="00CF26B7">
        <w:rPr>
          <w:color w:val="000000" w:themeColor="text1"/>
          <w:szCs w:val="22"/>
        </w:rPr>
        <w:t xml:space="preserve">GAP1 reported by </w:t>
      </w:r>
      <w:proofErr w:type="spellStart"/>
      <w:r w:rsidRPr="00CF26B7">
        <w:rPr>
          <w:color w:val="000000" w:themeColor="text1"/>
          <w:szCs w:val="22"/>
        </w:rPr>
        <w:t>Klebe</w:t>
      </w:r>
      <w:proofErr w:type="spellEnd"/>
      <w:r w:rsidRPr="00CF26B7">
        <w:rPr>
          <w:color w:val="000000" w:themeColor="text1"/>
          <w:szCs w:val="22"/>
        </w:rPr>
        <w:t xml:space="preserve"> </w:t>
      </w:r>
      <w:r w:rsidRPr="00CF26B7">
        <w:rPr>
          <w:i/>
          <w:iCs/>
          <w:color w:val="000000" w:themeColor="text1"/>
          <w:szCs w:val="22"/>
        </w:rPr>
        <w:t>et al.</w:t>
      </w:r>
      <w:hyperlink w:anchor="_ENREF_6" w:tooltip="Klebe, 1995 #161" w:history="1">
        <w:r w:rsidR="00210A74" w:rsidRPr="00CF26B7">
          <w:rPr>
            <w:color w:val="000000" w:themeColor="text1"/>
            <w:szCs w:val="22"/>
          </w:rPr>
          <w:fldChar w:fldCharType="begin"/>
        </w:r>
        <w:r w:rsidR="00210A74" w:rsidRPr="00CF26B7">
          <w:rPr>
            <w:color w:val="000000" w:themeColor="text1"/>
            <w:szCs w:val="22"/>
          </w:rPr>
          <w:instrText xml:space="preserve"> ADDIN EN.CITE &lt;EndNote&gt;&lt;Cite&gt;&lt;Author&gt;Klebe&lt;/Author&gt;&lt;Year&gt;1995&lt;/Year&gt;&lt;RecNum&gt;161&lt;/RecNum&gt;&lt;IDText&gt;r04255&lt;/IDText&gt;&lt;DisplayText&gt;&lt;style face="superscript"&gt;6&lt;/style&gt;&lt;/DisplayText&gt;&lt;record&gt;&lt;rec-number&gt;161&lt;/rec-number&gt;&lt;foreign-keys&gt;&lt;key app="EN" db-id="tr0dtzxwjwedv6ezad9xeat5xeddv5ad9ser" timestamp="1572498171"&gt;161&lt;/key&gt;&lt;/foreign-keys&gt;&lt;ref-type name="Journal Article"&gt;17&lt;/ref-type&gt;&lt;contributors&gt;&lt;authors&gt;&lt;author&gt;Klebe, C&lt;/author&gt;&lt;author&gt;Bischoff, F R&lt;/author&gt;&lt;author&gt;Ponstingl, H&lt;/author&gt;&lt;author&gt;Wittinghofer, A&lt;/author&gt;&lt;/authors&gt;&lt;/contributors&gt;&lt;auth-address&gt;Max-Planck-Institut für molekulare Physiologie, Dortmund, Germany.&lt;/auth-address&gt;&lt;titles&gt;&lt;title&gt;Interaction of the nuclear GTP-binding protein Ran with its regulatory proteins RCC1 and RanGAP1.&lt;/title&gt;&lt;secondary-title&gt;Biochemistry&lt;/secondary-title&gt;&lt;/titles&gt;&lt;periodical&gt;&lt;full-title&gt;Biochemistry&lt;/full-title&gt;&lt;/periodical&gt;&lt;pages&gt;639-647&lt;/pages&gt;&lt;volume&gt;34&lt;/volume&gt;&lt;number&gt;2&lt;/number&gt;&lt;dates&gt;&lt;year&gt;1995&lt;/year&gt;&lt;pub-dates&gt;&lt;date&gt;Feb 17&lt;/date&gt;&lt;/pub-dates&gt;&lt;/dates&gt;&lt;accession-num&gt;7819259&lt;/accession-num&gt;&lt;label&gt;r04255&lt;/label&gt;&lt;urls&gt;&lt;related-urls&gt;&lt;url&gt;http://eutils.ncbi.nlm.nih.gov/entrez/eutils/elink.fcgi?dbfrom=pubmed&amp;amp;amp;id=7819259&amp;amp;amp;retmode=ref&amp;amp;amp;cmd=prlinks&lt;/url&gt;&lt;/related-urls&gt;&lt;pdf-urls&gt;&lt;url&gt;file://localhost/localhost/Users/tperica/Documents/Papers2/Articles/1995/Klebe/Biochemistry%25201995%2520Klebe-1.pdf&lt;/url&gt;&lt;/pdf-urls&gt;&lt;/urls&gt;&lt;custom3&gt;papers2://publication/uuid/40EA1C7D-611B-4941-A142-6C74722D5389&lt;/custom3&gt;&lt;language&gt;English&lt;/language&gt;&lt;/record&gt;&lt;/Cite&gt;&lt;/EndNote&gt;</w:instrText>
        </w:r>
        <w:r w:rsidR="00210A74" w:rsidRPr="00CF26B7">
          <w:rPr>
            <w:color w:val="000000" w:themeColor="text1"/>
            <w:szCs w:val="22"/>
          </w:rPr>
          <w:fldChar w:fldCharType="separate"/>
        </w:r>
        <w:r w:rsidR="00210A74" w:rsidRPr="00CF26B7">
          <w:rPr>
            <w:noProof/>
            <w:color w:val="000000" w:themeColor="text1"/>
            <w:szCs w:val="22"/>
            <w:vertAlign w:val="superscript"/>
          </w:rPr>
          <w:t>6</w:t>
        </w:r>
        <w:r w:rsidR="00210A74" w:rsidRPr="00CF26B7">
          <w:rPr>
            <w:color w:val="000000" w:themeColor="text1"/>
            <w:szCs w:val="22"/>
          </w:rPr>
          <w:fldChar w:fldCharType="end"/>
        </w:r>
      </w:hyperlink>
      <w:r w:rsidRPr="00CF26B7">
        <w:rPr>
          <w:color w:val="000000" w:themeColor="text1"/>
          <w:szCs w:val="22"/>
        </w:rPr>
        <w:t>. They estimate a K</w:t>
      </w:r>
      <w:r w:rsidRPr="00CF26B7">
        <w:rPr>
          <w:color w:val="000000" w:themeColor="text1"/>
          <w:szCs w:val="22"/>
          <w:vertAlign w:val="subscript"/>
        </w:rPr>
        <w:t>m</w:t>
      </w:r>
      <w:r w:rsidRPr="00CF26B7">
        <w:rPr>
          <w:color w:val="000000" w:themeColor="text1"/>
          <w:szCs w:val="22"/>
        </w:rPr>
        <w:t xml:space="preserve"> of 0.45 </w:t>
      </w:r>
      <w:r w:rsidRPr="00CF26B7">
        <w:rPr>
          <w:color w:val="000000" w:themeColor="text1"/>
          <w:szCs w:val="22"/>
          <w:lang w:val="el-GR"/>
        </w:rPr>
        <w:t>μ</w:t>
      </w:r>
      <w:r w:rsidRPr="00CF26B7">
        <w:rPr>
          <w:color w:val="000000" w:themeColor="text1"/>
          <w:szCs w:val="22"/>
        </w:rPr>
        <w:t xml:space="preserve">M and </w:t>
      </w:r>
      <w:proofErr w:type="spellStart"/>
      <w:r w:rsidRPr="00CF26B7">
        <w:rPr>
          <w:color w:val="000000" w:themeColor="text1"/>
          <w:szCs w:val="22"/>
        </w:rPr>
        <w:t>k</w:t>
      </w:r>
      <w:r w:rsidRPr="00CF26B7">
        <w:rPr>
          <w:color w:val="000000" w:themeColor="text1"/>
          <w:szCs w:val="22"/>
          <w:vertAlign w:val="subscript"/>
        </w:rPr>
        <w:t>cat</w:t>
      </w:r>
      <w:proofErr w:type="spellEnd"/>
      <w:r w:rsidRPr="00CF26B7">
        <w:rPr>
          <w:color w:val="000000" w:themeColor="text1"/>
          <w:szCs w:val="22"/>
        </w:rPr>
        <w:t xml:space="preserve"> of 2.1 s</w:t>
      </w:r>
      <w:r w:rsidRPr="00CF26B7">
        <w:rPr>
          <w:color w:val="000000" w:themeColor="text1"/>
          <w:szCs w:val="22"/>
          <w:vertAlign w:val="superscript"/>
        </w:rPr>
        <w:t>-1</w:t>
      </w:r>
      <w:r w:rsidRPr="00CF26B7">
        <w:rPr>
          <w:color w:val="000000" w:themeColor="text1"/>
          <w:szCs w:val="22"/>
        </w:rPr>
        <w:t xml:space="preserve"> for R</w:t>
      </w:r>
      <w:r w:rsidR="00D0126A" w:rsidRPr="00CF26B7">
        <w:rPr>
          <w:color w:val="000000" w:themeColor="text1"/>
          <w:szCs w:val="22"/>
        </w:rPr>
        <w:t>an</w:t>
      </w:r>
      <w:r w:rsidRPr="00CF26B7">
        <w:rPr>
          <w:color w:val="000000" w:themeColor="text1"/>
          <w:szCs w:val="22"/>
        </w:rPr>
        <w:t>/R</w:t>
      </w:r>
      <w:r w:rsidR="00D0126A" w:rsidRPr="00CF26B7">
        <w:rPr>
          <w:color w:val="000000" w:themeColor="text1"/>
          <w:szCs w:val="22"/>
        </w:rPr>
        <w:t>an</w:t>
      </w:r>
      <w:r w:rsidRPr="00CF26B7">
        <w:rPr>
          <w:color w:val="000000" w:themeColor="text1"/>
          <w:szCs w:val="22"/>
        </w:rPr>
        <w:t>GAP1 at 25</w:t>
      </w:r>
      <w:r w:rsidRPr="00CF26B7">
        <w:rPr>
          <w:rFonts w:ascii="Cambria Math" w:hAnsi="Cambria Math"/>
          <w:color w:val="000000" w:themeColor="text1"/>
          <w:szCs w:val="22"/>
        </w:rPr>
        <w:t>˚</w:t>
      </w:r>
      <w:r w:rsidRPr="00CF26B7">
        <w:rPr>
          <w:color w:val="000000" w:themeColor="text1"/>
          <w:szCs w:val="22"/>
        </w:rPr>
        <w:t>C</w:t>
      </w:r>
      <w:r w:rsidRPr="00CF26B7">
        <w:rPr>
          <w:color w:val="000000" w:themeColor="text1"/>
          <w:szCs w:val="22"/>
          <w:lang w:val="en-GB"/>
        </w:rPr>
        <w:t xml:space="preserve">, </w:t>
      </w:r>
      <w:r w:rsidRPr="00CF26B7">
        <w:rPr>
          <w:color w:val="000000" w:themeColor="text1"/>
          <w:szCs w:val="22"/>
        </w:rPr>
        <w:t xml:space="preserve">while our values for the wild type </w:t>
      </w:r>
      <w:r w:rsidRPr="00CF26B7">
        <w:rPr>
          <w:i/>
          <w:iCs/>
          <w:color w:val="000000" w:themeColor="text1"/>
          <w:szCs w:val="22"/>
        </w:rPr>
        <w:t>S. cerevisiae</w:t>
      </w:r>
      <w:r w:rsidRPr="00CF26B7">
        <w:rPr>
          <w:color w:val="000000" w:themeColor="text1"/>
          <w:szCs w:val="22"/>
        </w:rPr>
        <w:t xml:space="preserve"> Gsp1 and </w:t>
      </w:r>
      <w:r w:rsidRPr="00CF26B7">
        <w:rPr>
          <w:i/>
          <w:iCs/>
          <w:color w:val="000000" w:themeColor="text1"/>
          <w:szCs w:val="22"/>
        </w:rPr>
        <w:t>S. pombe</w:t>
      </w:r>
      <w:r w:rsidRPr="00CF26B7">
        <w:rPr>
          <w:color w:val="000000" w:themeColor="text1"/>
          <w:szCs w:val="22"/>
        </w:rPr>
        <w:t xml:space="preserve"> Rna1 at 30</w:t>
      </w:r>
      <w:r w:rsidRPr="00CF26B7">
        <w:rPr>
          <w:rFonts w:ascii="Cambria Math" w:hAnsi="Cambria Math"/>
          <w:color w:val="000000" w:themeColor="text1"/>
          <w:szCs w:val="22"/>
        </w:rPr>
        <w:t>˚</w:t>
      </w:r>
      <w:r w:rsidRPr="00CF26B7">
        <w:rPr>
          <w:color w:val="000000" w:themeColor="text1"/>
          <w:szCs w:val="22"/>
        </w:rPr>
        <w:t>C are a K</w:t>
      </w:r>
      <w:r w:rsidRPr="00CF26B7">
        <w:rPr>
          <w:color w:val="000000" w:themeColor="text1"/>
          <w:szCs w:val="22"/>
          <w:vertAlign w:val="subscript"/>
        </w:rPr>
        <w:t>m</w:t>
      </w:r>
      <w:r w:rsidRPr="00CF26B7">
        <w:rPr>
          <w:color w:val="000000" w:themeColor="text1"/>
          <w:szCs w:val="22"/>
        </w:rPr>
        <w:t xml:space="preserve"> of 0.</w:t>
      </w:r>
      <w:r w:rsidR="00B31298" w:rsidRPr="00CF26B7">
        <w:rPr>
          <w:color w:val="000000" w:themeColor="text1"/>
          <w:szCs w:val="22"/>
        </w:rPr>
        <w:t>38</w:t>
      </w:r>
      <w:r w:rsidRPr="00CF26B7">
        <w:rPr>
          <w:color w:val="000000" w:themeColor="text1"/>
          <w:szCs w:val="22"/>
        </w:rPr>
        <w:t xml:space="preserve"> </w:t>
      </w:r>
      <w:r w:rsidRPr="00CF26B7">
        <w:rPr>
          <w:color w:val="000000" w:themeColor="text1"/>
          <w:szCs w:val="22"/>
          <w:lang w:val="el-GR"/>
        </w:rPr>
        <w:t>μ</w:t>
      </w:r>
      <w:r w:rsidRPr="00CF26B7">
        <w:rPr>
          <w:color w:val="000000" w:themeColor="text1"/>
          <w:szCs w:val="22"/>
        </w:rPr>
        <w:t xml:space="preserve">M and </w:t>
      </w:r>
      <w:proofErr w:type="spellStart"/>
      <w:r w:rsidRPr="00CF26B7">
        <w:rPr>
          <w:color w:val="000000" w:themeColor="text1"/>
          <w:szCs w:val="22"/>
        </w:rPr>
        <w:t>k</w:t>
      </w:r>
      <w:r w:rsidRPr="00CF26B7">
        <w:rPr>
          <w:color w:val="000000" w:themeColor="text1"/>
          <w:szCs w:val="22"/>
          <w:vertAlign w:val="subscript"/>
        </w:rPr>
        <w:t>cat</w:t>
      </w:r>
      <w:proofErr w:type="spellEnd"/>
      <w:r w:rsidRPr="00CF26B7">
        <w:rPr>
          <w:color w:val="000000" w:themeColor="text1"/>
          <w:szCs w:val="22"/>
        </w:rPr>
        <w:t xml:space="preserve"> of </w:t>
      </w:r>
      <w:r w:rsidR="00B31298" w:rsidRPr="00CF26B7">
        <w:rPr>
          <w:color w:val="000000" w:themeColor="text1"/>
          <w:szCs w:val="22"/>
        </w:rPr>
        <w:t>9.2</w:t>
      </w:r>
      <w:r w:rsidRPr="00CF26B7">
        <w:rPr>
          <w:color w:val="000000" w:themeColor="text1"/>
          <w:szCs w:val="22"/>
        </w:rPr>
        <w:t xml:space="preserve"> s</w:t>
      </w:r>
      <w:r w:rsidRPr="00CF26B7">
        <w:rPr>
          <w:color w:val="000000" w:themeColor="text1"/>
          <w:szCs w:val="22"/>
          <w:vertAlign w:val="superscript"/>
        </w:rPr>
        <w:t>-1</w:t>
      </w:r>
      <w:r w:rsidRPr="00CF26B7">
        <w:rPr>
          <w:color w:val="000000" w:themeColor="text1"/>
          <w:szCs w:val="22"/>
        </w:rPr>
        <w:t xml:space="preserve">. In addition, it was shown that Rna1 from </w:t>
      </w:r>
      <w:r w:rsidRPr="00CF26B7">
        <w:rPr>
          <w:i/>
          <w:iCs/>
          <w:color w:val="000000" w:themeColor="text1"/>
          <w:szCs w:val="22"/>
        </w:rPr>
        <w:t>S. pombe</w:t>
      </w:r>
      <w:r w:rsidRPr="00CF26B7">
        <w:rPr>
          <w:color w:val="000000" w:themeColor="text1"/>
          <w:szCs w:val="22"/>
        </w:rPr>
        <w:t xml:space="preserve"> can activate the hydrolysis in both human and </w:t>
      </w:r>
      <w:r w:rsidRPr="00CF26B7">
        <w:rPr>
          <w:i/>
          <w:iCs/>
          <w:color w:val="000000" w:themeColor="text1"/>
          <w:szCs w:val="22"/>
        </w:rPr>
        <w:t>S. cerevisiae</w:t>
      </w:r>
      <w:r w:rsidRPr="00CF26B7">
        <w:rPr>
          <w:color w:val="000000" w:themeColor="text1"/>
          <w:szCs w:val="22"/>
        </w:rPr>
        <w:t xml:space="preserve"> Ran/Gsp1</w:t>
      </w:r>
      <w:r w:rsidR="00967AD6" w:rsidRPr="00CF26B7">
        <w:rPr>
          <w:color w:val="000000" w:themeColor="text1"/>
          <w:szCs w:val="22"/>
        </w:rPr>
        <w:t xml:space="preserve"> with very similar observed rates of hydrolysis</w:t>
      </w:r>
      <w:r w:rsidR="005B1124" w:rsidRPr="00CF26B7">
        <w:rPr>
          <w:color w:val="000000" w:themeColor="text1"/>
          <w:szCs w:val="22"/>
        </w:rPr>
        <w:t xml:space="preserve"> (Fig. 4a in Becker </w:t>
      </w:r>
      <w:r w:rsidR="005B1124" w:rsidRPr="00CF26B7">
        <w:rPr>
          <w:i/>
          <w:iCs/>
          <w:color w:val="000000" w:themeColor="text1"/>
          <w:szCs w:val="22"/>
        </w:rPr>
        <w:t>et al</w:t>
      </w:r>
      <w:hyperlink w:anchor="_ENREF_7" w:tooltip="Becker, 1995 #195" w:history="1">
        <w:r w:rsidR="00210A74" w:rsidRPr="00CF26B7">
          <w:rPr>
            <w:color w:val="000000" w:themeColor="text1"/>
            <w:szCs w:val="22"/>
          </w:rPr>
          <w:fldChar w:fldCharType="begin"/>
        </w:r>
        <w:r w:rsidR="00210A74" w:rsidRPr="00CF26B7">
          <w:rPr>
            <w:color w:val="000000" w:themeColor="text1"/>
            <w:szCs w:val="22"/>
          </w:rPr>
          <w:instrText xml:space="preserve"> ADDIN EN.CITE &lt;EndNote&gt;&lt;Cite&gt;&lt;Author&gt;Becker&lt;/Author&gt;&lt;Year&gt;1995&lt;/Year&gt;&lt;RecNum&gt;195&lt;/RecNum&gt;&lt;IDText&gt;r04744&lt;/IDText&gt;&lt;DisplayText&gt;&lt;style face="superscript"&gt;7&lt;/style&gt;&lt;/DisplayText&gt;&lt;record&gt;&lt;rec-number&gt;195&lt;/rec-number&gt;&lt;foreign-keys&gt;&lt;key app="EN" db-id="tr0dtzxwjwedv6ezad9xeat5xeddv5ad9ser" timestamp="1589264987"&gt;195&lt;/key&gt;&lt;/foreign-keys&gt;&lt;ref-type name="Journal Article"&gt;17&lt;/ref-type&gt;&lt;contributors&gt;&lt;authors&gt;&lt;author&gt;Becker, J&lt;/author&gt;&lt;author&gt;Melchior, F&lt;/author&gt;&lt;author&gt;Gerke, V&lt;/author&gt;&lt;author&gt;Bischoff, F R&lt;/author&gt;&lt;author&gt;Ponstingl, H&lt;/author&gt;&lt;author&gt;Wittinghofer, A&lt;/author&gt;&lt;/authors&gt;&lt;/contributors&gt;&lt;auth-address&gt;Max-Planck Institut für Molekulare Physiologie, Abteilung Strukturelle Biologie, Dortmund, Germany.&lt;/auth-address&gt;&lt;titles&gt;&lt;title&gt;RNA1 encodes a GTPase-activating protein specific for Gsp1p, the Ran/TC4 homologue of Saccharomyces cerevisiae.&lt;/title&gt;&lt;secondary-title&gt;The Journal of biological chemistry&lt;/secondary-title&gt;&lt;/titles&gt;&lt;periodical&gt;&lt;full-title&gt;The Journal of biological chemistry&lt;/full-title&gt;&lt;/periodical&gt;&lt;pages&gt;11860-11865&lt;/pages&gt;&lt;volume&gt;270&lt;/volume&gt;&lt;number&gt;20&lt;/number&gt;&lt;dates&gt;&lt;year&gt;1995&lt;/year&gt;&lt;pub-dates&gt;&lt;date&gt;Jun 19&lt;/date&gt;&lt;/pub-dates&gt;&lt;/dates&gt;&lt;accession-num&gt;7744835&lt;/accession-num&gt;&lt;label&gt;r04744&lt;/label&gt;&lt;work-type&gt;Comparative Study&lt;/work-type&gt;&lt;urls&gt;&lt;related-urls&gt;&lt;url&gt;http://eutils.ncbi.nlm.nih.gov/entrez/eutils/elink.fcgi?dbfrom=pubmed&amp;amp;amp;id=7744835&amp;amp;amp;retmode=ref&amp;amp;amp;cmd=prlinks&lt;/url&gt;&lt;/related-urls&gt;&lt;/urls&gt;&lt;custom3&gt;papers2://publication/uuid/74BAB8EF-E683-4A31-95B4-972713620A2D&lt;/custom3&gt;&lt;language&gt;English&lt;/language&gt;&lt;/record&gt;&lt;/Cite&gt;&lt;/EndNote&gt;</w:instrText>
        </w:r>
        <w:r w:rsidR="00210A74" w:rsidRPr="00CF26B7">
          <w:rPr>
            <w:color w:val="000000" w:themeColor="text1"/>
            <w:szCs w:val="22"/>
          </w:rPr>
          <w:fldChar w:fldCharType="separate"/>
        </w:r>
        <w:r w:rsidR="00210A74" w:rsidRPr="00CF26B7">
          <w:rPr>
            <w:noProof/>
            <w:color w:val="000000" w:themeColor="text1"/>
            <w:szCs w:val="22"/>
            <w:vertAlign w:val="superscript"/>
          </w:rPr>
          <w:t>7</w:t>
        </w:r>
        <w:r w:rsidR="00210A74" w:rsidRPr="00CF26B7">
          <w:rPr>
            <w:color w:val="000000" w:themeColor="text1"/>
            <w:szCs w:val="22"/>
          </w:rPr>
          <w:fldChar w:fldCharType="end"/>
        </w:r>
      </w:hyperlink>
      <w:r w:rsidR="005B1124" w:rsidRPr="00CF26B7">
        <w:rPr>
          <w:color w:val="000000" w:themeColor="text1"/>
          <w:szCs w:val="22"/>
        </w:rPr>
        <w:t>)</w:t>
      </w:r>
      <w:r w:rsidRPr="00CF26B7">
        <w:rPr>
          <w:color w:val="000000" w:themeColor="text1"/>
          <w:szCs w:val="22"/>
        </w:rPr>
        <w:t>.</w:t>
      </w:r>
    </w:p>
    <w:p w14:paraId="16377468" w14:textId="68798921" w:rsidR="00C6440D" w:rsidRPr="00CF26B7" w:rsidRDefault="00E32293" w:rsidP="00065F22">
      <w:pPr>
        <w:rPr>
          <w:color w:val="000000" w:themeColor="text1"/>
          <w:szCs w:val="22"/>
        </w:rPr>
      </w:pPr>
      <w:r w:rsidRPr="00CF26B7">
        <w:rPr>
          <w:color w:val="000000" w:themeColor="text1"/>
        </w:rPr>
        <w:t>3</w:t>
      </w:r>
      <w:r w:rsidR="00065F22" w:rsidRPr="00CF26B7">
        <w:rPr>
          <w:color w:val="000000" w:themeColor="text1"/>
        </w:rPr>
        <w:t xml:space="preserve">.) </w:t>
      </w:r>
      <w:r w:rsidR="00065F22" w:rsidRPr="00CF26B7">
        <w:rPr>
          <w:b/>
          <w:bCs/>
          <w:color w:val="000000" w:themeColor="text1"/>
        </w:rPr>
        <w:t xml:space="preserve">Our conclusions are based on relative values between the </w:t>
      </w:r>
      <w:r w:rsidR="00D724FB" w:rsidRPr="00CF26B7">
        <w:rPr>
          <w:b/>
          <w:bCs/>
          <w:color w:val="000000" w:themeColor="text1"/>
        </w:rPr>
        <w:t>wild</w:t>
      </w:r>
      <w:r w:rsidR="00D258AE" w:rsidRPr="00CF26B7">
        <w:rPr>
          <w:b/>
          <w:bCs/>
          <w:color w:val="000000" w:themeColor="text1"/>
        </w:rPr>
        <w:t>-</w:t>
      </w:r>
      <w:r w:rsidR="00D724FB" w:rsidRPr="00CF26B7">
        <w:rPr>
          <w:b/>
          <w:bCs/>
          <w:color w:val="000000" w:themeColor="text1"/>
        </w:rPr>
        <w:t xml:space="preserve">type Gsp1 and its point mutants. </w:t>
      </w:r>
      <w:r w:rsidR="00D724FB" w:rsidRPr="00CF26B7">
        <w:rPr>
          <w:color w:val="000000" w:themeColor="text1"/>
        </w:rPr>
        <w:t xml:space="preserve">Although we report the absolute values of the kinetics parameters, </w:t>
      </w:r>
      <w:r w:rsidR="000C2A20" w:rsidRPr="00CF26B7">
        <w:rPr>
          <w:color w:val="000000" w:themeColor="text1"/>
        </w:rPr>
        <w:t xml:space="preserve">when we compare the kinetics parameters with the </w:t>
      </w:r>
      <w:r w:rsidR="00E26A55" w:rsidRPr="00CF26B7">
        <w:rPr>
          <w:color w:val="000000" w:themeColor="text1"/>
        </w:rPr>
        <w:t>results from genetic interaction profile and AP-MS,</w:t>
      </w:r>
      <w:r w:rsidR="000C2A20" w:rsidRPr="00CF26B7">
        <w:rPr>
          <w:color w:val="000000" w:themeColor="text1"/>
        </w:rPr>
        <w:t xml:space="preserve"> we always use the relative parameters as compared to the wild type.</w:t>
      </w:r>
      <w:r w:rsidRPr="00CF26B7">
        <w:rPr>
          <w:color w:val="000000" w:themeColor="text1"/>
        </w:rPr>
        <w:t xml:space="preserve"> </w:t>
      </w:r>
      <w:r w:rsidR="00E26A55" w:rsidRPr="00CF26B7">
        <w:rPr>
          <w:color w:val="000000" w:themeColor="text1"/>
          <w:szCs w:val="22"/>
        </w:rPr>
        <w:t xml:space="preserve">Based on the sequence conservation and comparable kinetics described above, we expect the relative ordering of mutants to be similar as well. Importantly, we use the relative kinetic data to group our mutants into three classes. Even in the case of small quantitative differences caused by using the </w:t>
      </w:r>
      <w:r w:rsidR="00E26A55" w:rsidRPr="00CF26B7">
        <w:rPr>
          <w:i/>
          <w:iCs/>
          <w:color w:val="000000" w:themeColor="text1"/>
          <w:szCs w:val="22"/>
        </w:rPr>
        <w:t>S. pombe</w:t>
      </w:r>
      <w:r w:rsidR="00E26A55" w:rsidRPr="00CF26B7">
        <w:rPr>
          <w:color w:val="000000" w:themeColor="text1"/>
          <w:szCs w:val="22"/>
        </w:rPr>
        <w:t xml:space="preserve"> instead of the </w:t>
      </w:r>
      <w:r w:rsidR="00E26A55" w:rsidRPr="00CF26B7">
        <w:rPr>
          <w:i/>
          <w:color w:val="000000" w:themeColor="text1"/>
          <w:szCs w:val="22"/>
        </w:rPr>
        <w:t xml:space="preserve">S. </w:t>
      </w:r>
      <w:proofErr w:type="spellStart"/>
      <w:r w:rsidR="00E26A55" w:rsidRPr="00CF26B7">
        <w:rPr>
          <w:i/>
          <w:color w:val="000000" w:themeColor="text1"/>
          <w:szCs w:val="22"/>
        </w:rPr>
        <w:t>cerevisae</w:t>
      </w:r>
      <w:proofErr w:type="spellEnd"/>
      <w:r w:rsidR="00E26A55" w:rsidRPr="00CF26B7">
        <w:rPr>
          <w:color w:val="000000" w:themeColor="text1"/>
          <w:szCs w:val="22"/>
        </w:rPr>
        <w:t xml:space="preserve"> Rna1 GAP, we make the assumption that these differences would not significantly affect this grouping.</w:t>
      </w:r>
    </w:p>
    <w:p w14:paraId="0F64EF06" w14:textId="77777777" w:rsidR="00C6440D" w:rsidRPr="00CF26B7" w:rsidRDefault="00C6440D">
      <w:pPr>
        <w:spacing w:after="0" w:line="240" w:lineRule="auto"/>
        <w:jc w:val="left"/>
        <w:rPr>
          <w:rFonts w:eastAsiaTheme="majorEastAsia" w:cstheme="majorBidi"/>
          <w:b/>
          <w:bCs/>
          <w:color w:val="000000" w:themeColor="text1"/>
          <w:sz w:val="28"/>
          <w:szCs w:val="32"/>
        </w:rPr>
      </w:pPr>
      <w:r w:rsidRPr="00CF26B7">
        <w:rPr>
          <w:color w:val="000000" w:themeColor="text1"/>
        </w:rPr>
        <w:br w:type="page"/>
      </w:r>
    </w:p>
    <w:p w14:paraId="21DB86E6" w14:textId="198E9E8B" w:rsidR="008944CB" w:rsidRPr="00CF26B7" w:rsidRDefault="004C3B91" w:rsidP="007D1863">
      <w:pPr>
        <w:pStyle w:val="Heading1"/>
      </w:pPr>
      <w:r w:rsidRPr="00CF26B7">
        <w:lastRenderedPageBreak/>
        <w:t>Supplementary Figures</w:t>
      </w:r>
    </w:p>
    <w:p w14:paraId="03875C90" w14:textId="77777777" w:rsidR="00644892" w:rsidRPr="00CF26B7" w:rsidRDefault="00644892" w:rsidP="00644892">
      <w:pPr>
        <w:keepNext/>
        <w:rPr>
          <w:color w:val="000000" w:themeColor="text1"/>
        </w:rPr>
      </w:pPr>
      <w:r w:rsidRPr="00CF26B7">
        <w:rPr>
          <w:noProof/>
          <w:color w:val="000000" w:themeColor="text1"/>
        </w:rPr>
        <w:drawing>
          <wp:inline distT="0" distB="0" distL="0" distR="0" wp14:anchorId="20AB9471" wp14:editId="4AFCE2D7">
            <wp:extent cx="6327140" cy="2531110"/>
            <wp:effectExtent l="0" t="0" r="0" b="0"/>
            <wp:docPr id="1" name="Picture 1"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plementary_File_1_Figure1.png"/>
                    <pic:cNvPicPr/>
                  </pic:nvPicPr>
                  <pic:blipFill>
                    <a:blip r:embed="rId8"/>
                    <a:stretch>
                      <a:fillRect/>
                    </a:stretch>
                  </pic:blipFill>
                  <pic:spPr>
                    <a:xfrm>
                      <a:off x="0" y="0"/>
                      <a:ext cx="6327140" cy="2531110"/>
                    </a:xfrm>
                    <a:prstGeom prst="rect">
                      <a:avLst/>
                    </a:prstGeom>
                  </pic:spPr>
                </pic:pic>
              </a:graphicData>
            </a:graphic>
          </wp:inline>
        </w:drawing>
      </w:r>
    </w:p>
    <w:p w14:paraId="616504D8" w14:textId="683A17F4" w:rsidR="00C6440D" w:rsidRPr="00CF26B7" w:rsidRDefault="00644892" w:rsidP="00C6440D">
      <w:pPr>
        <w:pStyle w:val="Caption"/>
        <w:rPr>
          <w:b/>
        </w:rPr>
      </w:pPr>
      <w:r w:rsidRPr="00CF26B7">
        <w:rPr>
          <w:b/>
          <w:bCs w:val="0"/>
        </w:rPr>
        <w:t xml:space="preserve">Supplementary Figure </w:t>
      </w:r>
      <w:r w:rsidRPr="00CF26B7">
        <w:rPr>
          <w:b/>
          <w:bCs w:val="0"/>
        </w:rPr>
        <w:fldChar w:fldCharType="begin"/>
      </w:r>
      <w:r w:rsidRPr="00CF26B7">
        <w:rPr>
          <w:b/>
          <w:bCs w:val="0"/>
        </w:rPr>
        <w:instrText xml:space="preserve"> SEQ Figure \* ARABIC </w:instrText>
      </w:r>
      <w:r w:rsidRPr="00CF26B7">
        <w:rPr>
          <w:b/>
          <w:bCs w:val="0"/>
        </w:rPr>
        <w:fldChar w:fldCharType="separate"/>
      </w:r>
      <w:r w:rsidR="00CF26B7">
        <w:rPr>
          <w:b/>
          <w:bCs w:val="0"/>
          <w:noProof/>
        </w:rPr>
        <w:t>1</w:t>
      </w:r>
      <w:r w:rsidRPr="00CF26B7">
        <w:rPr>
          <w:b/>
          <w:bCs w:val="0"/>
        </w:rPr>
        <w:fldChar w:fldCharType="end"/>
      </w:r>
      <w:r w:rsidRPr="00CF26B7">
        <w:rPr>
          <w:b/>
          <w:bCs w:val="0"/>
        </w:rPr>
        <w:t xml:space="preserve"> Cartoon representation of co-complex structures of </w:t>
      </w:r>
      <w:r w:rsidRPr="00CF26B7">
        <w:rPr>
          <w:b/>
          <w:bCs w:val="0"/>
          <w:i/>
        </w:rPr>
        <w:t>S. cerevisiae</w:t>
      </w:r>
      <w:r w:rsidRPr="00CF26B7">
        <w:rPr>
          <w:b/>
          <w:bCs w:val="0"/>
        </w:rPr>
        <w:t xml:space="preserve"> Gsp1 </w:t>
      </w:r>
      <w:r w:rsidR="00D14618" w:rsidRPr="00CF26B7">
        <w:rPr>
          <w:b/>
          <w:bCs w:val="0"/>
        </w:rPr>
        <w:t xml:space="preserve">(dark navy) </w:t>
      </w:r>
      <w:r w:rsidRPr="00CF26B7">
        <w:rPr>
          <w:b/>
          <w:bCs w:val="0"/>
        </w:rPr>
        <w:t>with indicated partners (or homologs)</w:t>
      </w:r>
      <w:r w:rsidR="0014504E" w:rsidRPr="00CF26B7">
        <w:t>.</w:t>
      </w:r>
      <w:r w:rsidRPr="00CF26B7">
        <w:t xml:space="preserve"> Srm1 (PDB: 1i2m), Rna1 (PDB: 1k5d), Ntf2 (PDB: 1a2k), Nup1/Nup60 (PDB: 3ch5), Yrb1 (PDB: 3m1i), Yrb2 (PDB: 3wyf), Srp1 (PDB: 1wa5), Kap95 (PDB: 2bku), Crm1 (PDB: 3m1i), Los1 (PDB: 3icq), Pse1(PDB: 3w3z), Kap104 (PDB: 1qbk), Msn5 (PDB: 3a6p), Cse1 (PDB: 1wa5), Mtr10 (PDB: 4ol0). Species and sequence identity to </w:t>
      </w:r>
      <w:r w:rsidRPr="00CF26B7">
        <w:rPr>
          <w:i/>
        </w:rPr>
        <w:t>S. cerevisiae</w:t>
      </w:r>
      <w:r w:rsidRPr="00CF26B7">
        <w:t xml:space="preserve"> homologs for these structures are provided in </w:t>
      </w:r>
      <w:r w:rsidRPr="00CF26B7">
        <w:rPr>
          <w:b/>
        </w:rPr>
        <w:t>Supplementary File 1 Table 1</w:t>
      </w:r>
    </w:p>
    <w:p w14:paraId="7F35D6B5" w14:textId="6515115C" w:rsidR="00183364" w:rsidRPr="00CF26B7" w:rsidRDefault="00183364" w:rsidP="00183364">
      <w:pPr>
        <w:keepNext/>
        <w:rPr>
          <w:color w:val="000000" w:themeColor="text1"/>
        </w:rPr>
      </w:pPr>
      <w:r w:rsidRPr="00CF26B7">
        <w:rPr>
          <w:noProof/>
          <w:color w:val="000000" w:themeColor="text1"/>
        </w:rPr>
        <w:drawing>
          <wp:inline distT="0" distB="0" distL="0" distR="0" wp14:anchorId="3482B5B4" wp14:editId="15819582">
            <wp:extent cx="6323576" cy="305054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4_SGA_and_E-MAP_significant_scores.png"/>
                    <pic:cNvPicPr/>
                  </pic:nvPicPr>
                  <pic:blipFill>
                    <a:blip r:embed="rId9">
                      <a:extLst>
                        <a:ext uri="{28A0092B-C50C-407E-A947-70E740481C1C}">
                          <a14:useLocalDpi xmlns:a14="http://schemas.microsoft.com/office/drawing/2010/main" val="0"/>
                        </a:ext>
                      </a:extLst>
                    </a:blip>
                    <a:stretch>
                      <a:fillRect/>
                    </a:stretch>
                  </pic:blipFill>
                  <pic:spPr>
                    <a:xfrm>
                      <a:off x="0" y="0"/>
                      <a:ext cx="6323576" cy="3050540"/>
                    </a:xfrm>
                    <a:prstGeom prst="rect">
                      <a:avLst/>
                    </a:prstGeom>
                  </pic:spPr>
                </pic:pic>
              </a:graphicData>
            </a:graphic>
          </wp:inline>
        </w:drawing>
      </w:r>
    </w:p>
    <w:p w14:paraId="4F7AC920" w14:textId="534B6E3A" w:rsidR="00183364" w:rsidRPr="00CF26B7" w:rsidRDefault="00183364" w:rsidP="00183364">
      <w:pPr>
        <w:pStyle w:val="Caption"/>
      </w:pPr>
      <w:r w:rsidRPr="00CF26B7">
        <w:rPr>
          <w:b/>
        </w:rPr>
        <w:t xml:space="preserve">Supplementary Figure </w:t>
      </w:r>
      <w:r w:rsidRPr="00CF26B7">
        <w:rPr>
          <w:b/>
        </w:rPr>
        <w:fldChar w:fldCharType="begin"/>
      </w:r>
      <w:r w:rsidRPr="00CF26B7">
        <w:rPr>
          <w:b/>
        </w:rPr>
        <w:instrText xml:space="preserve"> SEQ Figure \* ARABIC </w:instrText>
      </w:r>
      <w:r w:rsidRPr="00CF26B7">
        <w:rPr>
          <w:b/>
        </w:rPr>
        <w:fldChar w:fldCharType="separate"/>
      </w:r>
      <w:r w:rsidR="00CF26B7">
        <w:rPr>
          <w:b/>
          <w:noProof/>
        </w:rPr>
        <w:t>2</w:t>
      </w:r>
      <w:r w:rsidRPr="00CF26B7">
        <w:rPr>
          <w:b/>
          <w:noProof/>
        </w:rPr>
        <w:fldChar w:fldCharType="end"/>
      </w:r>
      <w:r w:rsidRPr="00CF26B7">
        <w:rPr>
          <w:b/>
          <w:noProof/>
        </w:rPr>
        <w:t xml:space="preserve"> Comparison of definitions of high confidence S-scores used in our analysis</w:t>
      </w:r>
      <w:r w:rsidRPr="00CF26B7">
        <w:rPr>
          <w:noProof/>
        </w:rPr>
        <w:t xml:space="preserve">. </w:t>
      </w:r>
      <w:r w:rsidRPr="00CF26B7">
        <w:rPr>
          <w:b/>
          <w:noProof/>
        </w:rPr>
        <w:t xml:space="preserve">a, </w:t>
      </w:r>
      <w:r w:rsidRPr="00CF26B7">
        <w:rPr>
          <w:noProof/>
        </w:rPr>
        <w:t>Distribution of</w:t>
      </w:r>
      <w:r w:rsidRPr="00CF26B7">
        <w:rPr>
          <w:b/>
          <w:noProof/>
        </w:rPr>
        <w:t xml:space="preserve"> </w:t>
      </w:r>
      <w:r w:rsidRPr="00CF26B7">
        <w:rPr>
          <w:noProof/>
        </w:rPr>
        <w:t>the SGA scores scaled to the E-MAP S-scores versus their corresponding published p-values from the CellMap</w:t>
      </w:r>
      <w:hyperlink w:anchor="_ENREF_8" w:tooltip="Costanzo, 2016 #36" w:history="1">
        <w:r w:rsidR="00210A74" w:rsidRPr="00CF26B7">
          <w:rPr>
            <w:noProof/>
          </w:rPr>
          <w:fldChar w:fldCharType="begin">
            <w:fldData xml:space="preserve">PEVuZE5vdGU+PENpdGU+PEF1dGhvcj5Db3N0YW56bzwvQXV0aG9yPjxZZWFyPjIwMTY8L1llYXI+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</w:fldData>
          </w:fldChar>
        </w:r>
        <w:r w:rsidR="00210A74" w:rsidRPr="00CF26B7">
          <w:rPr>
            <w:noProof/>
          </w:rPr>
          <w:instrText xml:space="preserve"> ADDIN EN.CITE </w:instrText>
        </w:r>
        <w:r w:rsidR="00210A74" w:rsidRPr="00CF26B7">
          <w:rPr>
            <w:noProof/>
          </w:rPr>
          <w:fldChar w:fldCharType="begin">
            <w:fldData xml:space="preserve">PEVuZE5vdGU+PENpdGU+PEF1dGhvcj5Db3N0YW56bzwvQXV0aG9yPjxZZWFyPjIwMTY8L1llYXI+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</w:fldData>
          </w:fldChar>
        </w:r>
        <w:r w:rsidR="00210A74" w:rsidRPr="00CF26B7">
          <w:rPr>
            <w:noProof/>
          </w:rPr>
          <w:instrText xml:space="preserve"> ADDIN EN.CITE.DATA </w:instrText>
        </w:r>
        <w:r w:rsidR="00210A74" w:rsidRPr="00CF26B7">
          <w:rPr>
            <w:noProof/>
          </w:rPr>
        </w:r>
        <w:r w:rsidR="00210A74" w:rsidRPr="00CF26B7">
          <w:rPr>
            <w:noProof/>
          </w:rPr>
          <w:fldChar w:fldCharType="end"/>
        </w:r>
        <w:r w:rsidR="00210A74" w:rsidRPr="00CF26B7">
          <w:rPr>
            <w:noProof/>
          </w:rPr>
        </w:r>
        <w:r w:rsidR="00210A74" w:rsidRPr="00CF26B7">
          <w:rPr>
            <w:noProof/>
          </w:rPr>
          <w:fldChar w:fldCharType="separate"/>
        </w:r>
        <w:r w:rsidR="00210A74" w:rsidRPr="00CF26B7">
          <w:rPr>
            <w:noProof/>
            <w:vertAlign w:val="superscript"/>
          </w:rPr>
          <w:t>8</w:t>
        </w:r>
        <w:r w:rsidR="00210A74" w:rsidRPr="00CF26B7">
          <w:rPr>
            <w:noProof/>
          </w:rPr>
          <w:fldChar w:fldCharType="end"/>
        </w:r>
      </w:hyperlink>
      <w:r w:rsidR="000E644A" w:rsidRPr="00CF26B7">
        <w:rPr>
          <w:noProof/>
        </w:rPr>
        <w:t>.</w:t>
      </w:r>
      <w:r w:rsidRPr="00CF26B7">
        <w:rPr>
          <w:b/>
          <w:noProof/>
        </w:rPr>
        <w:t xml:space="preserve"> b,</w:t>
      </w:r>
      <w:r w:rsidRPr="00CF26B7">
        <w:rPr>
          <w:noProof/>
        </w:rPr>
        <w:t xml:space="preserve"> Distribution of the E-MAP S-score averaged from all the individual replicates versus the confidence of the functional genetic interaction reproduced from Collins </w:t>
      </w:r>
      <w:r w:rsidRPr="00CF26B7">
        <w:rPr>
          <w:i/>
          <w:noProof/>
        </w:rPr>
        <w:t>et al</w:t>
      </w:r>
      <w:hyperlink w:anchor="_ENREF_9" w:tooltip="Collins, 2006 #131" w:history="1">
        <w:r w:rsidR="00210A74" w:rsidRPr="00CF26B7">
          <w:fldChar w:fldCharType="begin"/>
        </w:r>
        <w:r w:rsidR="00210A74" w:rsidRPr="00CF26B7">
          <w:instrText xml:space="preserve"> ADDIN EN.CITE &lt;EndNote&gt;&lt;Cite&gt;&lt;Author&gt;Collins&lt;/Author&gt;&lt;Year&gt;2006&lt;/Year&gt;&lt;RecNum&gt;131&lt;/RecNum&gt;&lt;IDText&gt;r05480&lt;/IDText&gt;&lt;DisplayText&gt;&lt;style face="superscript"&gt;9&lt;/style&gt;&lt;/DisplayText&gt;&lt;record&gt;&lt;rec-number&gt;131&lt;/rec-number&gt;&lt;foreign-keys&gt;&lt;key app="EN" db-id="tr0dtzxwjwedv6ezad9xeat5xeddv5ad9ser" timestamp="1572498171"&gt;131&lt;/key&gt;&lt;/foreign-keys&gt;&lt;ref-type name="Journal Article"&gt;17&lt;/ref-type&gt;&lt;contributors&gt;&lt;authors&gt;&lt;author&gt;Collins, Sean R&lt;/author&gt;&lt;author&gt;Schuldiner, Maya&lt;/author&gt;&lt;author&gt;Krogan, Nevan J&lt;/author&gt;&lt;author&gt;Weissman, Jonathan S&lt;/author&gt;&lt;/authors&gt;&lt;/contributors&gt;&lt;auth-address&gt;Howard Hughes Medical Institute, Department of Cellular and Molecular Pharmacology, University of California-San Francisco and California Institute for Quantitative Biomedical Research, San Francisco, California 94143, USA. src.science@gmail.com&lt;/auth-address&gt;&lt;titles&gt;&lt;title&gt;A strategy for extracting and analyzing large-scale quantitative epistatic interaction data.&lt;/title&gt;&lt;secondary-title&gt;Genome Biology&lt;/secondary-title&gt;&lt;/titles&gt;&lt;periodical&gt;&lt;full-title&gt;Genome biology&lt;/full-title&gt;&lt;/periodical&gt;&lt;pages&gt;R63&lt;/pages&gt;&lt;volume&gt;7&lt;/volume&gt;&lt;number&gt;7&lt;/number&gt;&lt;dates&gt;&lt;year&gt;2006&lt;/year&gt;&lt;/dates&gt;&lt;accession-num&gt;16859555&lt;/accession-num&gt;&lt;label&gt;r05480&lt;/label&gt;&lt;urls&gt;&lt;related-urls&gt;&lt;url&gt;http://eutils.ncbi.nlm.nih.gov/entrez/eutils/elink.fcgi?dbfrom=pubmed&amp;amp;amp;id=16859555&amp;amp;amp;retmode=ref&amp;amp;amp;cmd=prlinks&lt;/url&gt;&lt;/related-urls&gt;&lt;pdf-urls&gt;&lt;url&gt;file://localhost/localhost/localhost/Users/tperica/Documents/Papers2/Articles/2006/Collins/Genome%252520Biol%2525202006%252520Collins.pdf&lt;/url&gt;&lt;/pdf-urls&gt;&lt;/urls&gt;&lt;custom2&gt;PMC1779568&lt;/custom2&gt;&lt;custom3&gt;papers2://publication/uuid/A8F638D4-556C-43E3-92AD-4D6F455D54B2&lt;/custom3&gt;&lt;electronic-resource-num&gt;10.1186/gb-2006-7-7-r63&lt;/electronic-resource-num&gt;&lt;language&gt;English&lt;/language&gt;&lt;/record&gt;&lt;/Cite&gt;&lt;/EndNote&gt;</w:instrText>
        </w:r>
        <w:r w:rsidR="00210A74" w:rsidRPr="00CF26B7">
          <w:fldChar w:fldCharType="separate"/>
        </w:r>
        <w:r w:rsidR="00210A74" w:rsidRPr="00CF26B7">
          <w:rPr>
            <w:noProof/>
            <w:vertAlign w:val="superscript"/>
          </w:rPr>
          <w:t>9</w:t>
        </w:r>
        <w:r w:rsidR="00210A74" w:rsidRPr="00CF26B7">
          <w:fldChar w:fldCharType="end"/>
        </w:r>
      </w:hyperlink>
      <w:r w:rsidRPr="00CF26B7">
        <w:t>.</w:t>
      </w:r>
    </w:p>
    <w:p w14:paraId="1CB60C5C" w14:textId="77777777" w:rsidR="00183364" w:rsidRPr="00CF26B7" w:rsidRDefault="00183364" w:rsidP="00183364">
      <w:pPr>
        <w:keepNext/>
        <w:rPr>
          <w:color w:val="000000" w:themeColor="text1"/>
        </w:rPr>
      </w:pPr>
      <w:r w:rsidRPr="00CF26B7">
        <w:rPr>
          <w:noProof/>
          <w:color w:val="000000" w:themeColor="text1"/>
        </w:rPr>
        <w:lastRenderedPageBreak/>
        <w:drawing>
          <wp:inline distT="0" distB="0" distL="0" distR="0" wp14:anchorId="68039E13" wp14:editId="2A3D5860">
            <wp:extent cx="6111257" cy="82337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stretch>
                      <a:fillRect/>
                    </a:stretch>
                  </pic:blipFill>
                  <pic:spPr>
                    <a:xfrm>
                      <a:off x="0" y="0"/>
                      <a:ext cx="6111257" cy="8233729"/>
                    </a:xfrm>
                    <a:prstGeom prst="rect">
                      <a:avLst/>
                    </a:prstGeom>
                  </pic:spPr>
                </pic:pic>
              </a:graphicData>
            </a:graphic>
          </wp:inline>
        </w:drawing>
      </w:r>
    </w:p>
    <w:p w14:paraId="7617D7E4" w14:textId="3350DD55" w:rsidR="00F76336" w:rsidRPr="00CF26B7" w:rsidRDefault="00F76336" w:rsidP="00183364">
      <w:pPr>
        <w:pStyle w:val="Caption"/>
        <w:rPr>
          <w:b/>
        </w:rPr>
      </w:pPr>
      <w:r w:rsidRPr="00CF26B7">
        <w:rPr>
          <w:b/>
          <w:noProof/>
        </w:rPr>
        <w:lastRenderedPageBreak/>
        <w:drawing>
          <wp:inline distT="0" distB="0" distL="0" distR="0" wp14:anchorId="4047D11B" wp14:editId="3A25FA1B">
            <wp:extent cx="6317968" cy="843229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stretch>
                      <a:fillRect/>
                    </a:stretch>
                  </pic:blipFill>
                  <pic:spPr>
                    <a:xfrm>
                      <a:off x="0" y="0"/>
                      <a:ext cx="6317968" cy="8432297"/>
                    </a:xfrm>
                    <a:prstGeom prst="rect">
                      <a:avLst/>
                    </a:prstGeom>
                  </pic:spPr>
                </pic:pic>
              </a:graphicData>
            </a:graphic>
          </wp:inline>
        </w:drawing>
      </w:r>
    </w:p>
    <w:p w14:paraId="609E5EBC" w14:textId="79FFA7DB" w:rsidR="0073306F" w:rsidRPr="00CF26B7" w:rsidRDefault="0073306F" w:rsidP="00183364">
      <w:pPr>
        <w:pStyle w:val="Caption"/>
        <w:rPr>
          <w:b/>
        </w:rPr>
      </w:pPr>
      <w:r w:rsidRPr="00CF26B7">
        <w:rPr>
          <w:b/>
          <w:noProof/>
        </w:rPr>
        <w:lastRenderedPageBreak/>
        <w:drawing>
          <wp:inline distT="0" distB="0" distL="0" distR="0" wp14:anchorId="5FD78587" wp14:editId="27A4C442">
            <wp:extent cx="2035115" cy="217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stretch>
                      <a:fillRect/>
                    </a:stretch>
                  </pic:blipFill>
                  <pic:spPr>
                    <a:xfrm>
                      <a:off x="0" y="0"/>
                      <a:ext cx="2035115" cy="2171700"/>
                    </a:xfrm>
                    <a:prstGeom prst="rect">
                      <a:avLst/>
                    </a:prstGeom>
                  </pic:spPr>
                </pic:pic>
              </a:graphicData>
            </a:graphic>
          </wp:inline>
        </w:drawing>
      </w:r>
    </w:p>
    <w:p w14:paraId="0F04DF32" w14:textId="7BB85BA6" w:rsidR="00183364" w:rsidRPr="00CF26B7" w:rsidRDefault="00183364" w:rsidP="00183364">
      <w:pPr>
        <w:pStyle w:val="Caption"/>
      </w:pPr>
      <w:r w:rsidRPr="00CF26B7">
        <w:rPr>
          <w:b/>
        </w:rPr>
        <w:t xml:space="preserve">Supplementary Figure </w:t>
      </w:r>
      <w:r w:rsidRPr="00CF26B7">
        <w:rPr>
          <w:b/>
        </w:rPr>
        <w:fldChar w:fldCharType="begin"/>
      </w:r>
      <w:r w:rsidRPr="00CF26B7">
        <w:rPr>
          <w:b/>
        </w:rPr>
        <w:instrText xml:space="preserve"> SEQ Figure \* ARABIC </w:instrText>
      </w:r>
      <w:r w:rsidRPr="00CF26B7">
        <w:rPr>
          <w:b/>
        </w:rPr>
        <w:fldChar w:fldCharType="separate"/>
      </w:r>
      <w:r w:rsidR="00CF26B7">
        <w:rPr>
          <w:b/>
          <w:noProof/>
        </w:rPr>
        <w:t>3</w:t>
      </w:r>
      <w:r w:rsidRPr="00CF26B7">
        <w:rPr>
          <w:b/>
          <w:noProof/>
        </w:rPr>
        <w:fldChar w:fldCharType="end"/>
      </w:r>
      <w:r w:rsidRPr="00CF26B7">
        <w:rPr>
          <w:b/>
        </w:rPr>
        <w:t xml:space="preserve"> GAP-mediated GTP hydrolysis</w:t>
      </w:r>
      <w:r w:rsidRPr="00CF26B7">
        <w:t xml:space="preserve"> </w:t>
      </w:r>
      <w:r w:rsidRPr="00CF26B7">
        <w:rPr>
          <w:b/>
          <w:bCs w:val="0"/>
        </w:rPr>
        <w:t>monitored as fluorescence increase upon binding of released free phosphate to a fluorescent phosphate sensor.</w:t>
      </w:r>
      <w:r w:rsidRPr="00CF26B7">
        <w:t xml:space="preserve"> Curves were fit with the integrated Michaelis-Menten equation using the DELA software. Final Michaelis-Menten kinetic parameters (</w:t>
      </w:r>
      <w:proofErr w:type="spellStart"/>
      <w:r w:rsidRPr="00CF26B7">
        <w:t>k</w:t>
      </w:r>
      <w:r w:rsidRPr="00CF26B7">
        <w:rPr>
          <w:vertAlign w:val="subscript"/>
        </w:rPr>
        <w:t>cat</w:t>
      </w:r>
      <w:proofErr w:type="spellEnd"/>
      <w:r w:rsidRPr="00CF26B7">
        <w:t xml:space="preserve"> and K</w:t>
      </w:r>
      <w:r w:rsidRPr="00CF26B7">
        <w:rPr>
          <w:vertAlign w:val="subscript"/>
        </w:rPr>
        <w:t>m</w:t>
      </w:r>
      <w:r w:rsidRPr="00CF26B7">
        <w:t xml:space="preserve">) for each Gsp1 mutant were calculated from </w:t>
      </w:r>
      <w:r w:rsidR="00B4710E" w:rsidRPr="00CF26B7">
        <w:t>three</w:t>
      </w:r>
      <w:r w:rsidRPr="00CF26B7">
        <w:t xml:space="preserve"> to nine individually fit curves as the ones shown in this figure.</w:t>
      </w:r>
      <w:r w:rsidR="00A3633C" w:rsidRPr="00CF26B7">
        <w:t xml:space="preserve"> </w:t>
      </w:r>
      <w:r w:rsidR="00A3633C" w:rsidRPr="00CF26B7">
        <w:rPr>
          <w:b/>
          <w:bCs w:val="0"/>
        </w:rPr>
        <w:t>a,</w:t>
      </w:r>
      <w:r w:rsidR="00A3633C" w:rsidRPr="00CF26B7">
        <w:t xml:space="preserve"> Wild type Gsp1, </w:t>
      </w:r>
      <w:r w:rsidR="00A3633C" w:rsidRPr="00CF26B7">
        <w:rPr>
          <w:b/>
          <w:bCs w:val="0"/>
        </w:rPr>
        <w:t>b-</w:t>
      </w:r>
      <w:r w:rsidR="0073306F" w:rsidRPr="00CF26B7">
        <w:rPr>
          <w:b/>
          <w:bCs w:val="0"/>
        </w:rPr>
        <w:t>y</w:t>
      </w:r>
      <w:r w:rsidR="00A3633C" w:rsidRPr="00CF26B7">
        <w:rPr>
          <w:b/>
          <w:bCs w:val="0"/>
        </w:rPr>
        <w:t xml:space="preserve">, </w:t>
      </w:r>
      <w:r w:rsidR="00A3633C" w:rsidRPr="00CF26B7">
        <w:t>Gsp1 point mutants.</w:t>
      </w:r>
      <w:r w:rsidR="00A3633C" w:rsidRPr="00CF26B7">
        <w:rPr>
          <w:b/>
          <w:bCs w:val="0"/>
        </w:rPr>
        <w:t xml:space="preserve"> </w:t>
      </w:r>
    </w:p>
    <w:p w14:paraId="1E53DB4C" w14:textId="77777777" w:rsidR="00644892" w:rsidRPr="00CF26B7" w:rsidRDefault="00644892" w:rsidP="00644892">
      <w:pPr>
        <w:rPr>
          <w:color w:val="000000" w:themeColor="text1"/>
        </w:rPr>
      </w:pPr>
    </w:p>
    <w:p w14:paraId="0D557921" w14:textId="68776CA9" w:rsidR="00183364" w:rsidRPr="00CF26B7" w:rsidRDefault="009D0B0F" w:rsidP="00183364">
      <w:pPr>
        <w:pStyle w:val="Caption"/>
        <w:keepNext/>
        <w:jc w:val="left"/>
      </w:pPr>
      <w:r w:rsidRPr="00CF26B7">
        <w:rPr>
          <w:noProof/>
        </w:rPr>
        <w:lastRenderedPageBreak/>
        <w:drawing>
          <wp:inline distT="0" distB="0" distL="0" distR="0" wp14:anchorId="4890828F" wp14:editId="1A8A0261">
            <wp:extent cx="5587083" cy="8824669"/>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stretch>
                      <a:fillRect/>
                    </a:stretch>
                  </pic:blipFill>
                  <pic:spPr bwMode="auto">
                    <a:xfrm>
                      <a:off x="0" y="0"/>
                      <a:ext cx="5587083" cy="8824669"/>
                    </a:xfrm>
                    <a:prstGeom prst="rect">
                      <a:avLst/>
                    </a:prstGeom>
                    <a:ln>
                      <a:noFill/>
                    </a:ln>
                    <a:extLst>
                      <a:ext uri="{53640926-AAD7-44D8-BBD7-CCE9431645EC}">
                        <a14:shadowObscured xmlns:a14="http://schemas.microsoft.com/office/drawing/2010/main"/>
                      </a:ext>
                    </a:extLst>
                  </pic:spPr>
                </pic:pic>
              </a:graphicData>
            </a:graphic>
          </wp:inline>
        </w:drawing>
      </w:r>
    </w:p>
    <w:p w14:paraId="08561344" w14:textId="1AD8CC68" w:rsidR="009D0B0F" w:rsidRPr="00CF26B7" w:rsidRDefault="009D0B0F" w:rsidP="00183364">
      <w:pPr>
        <w:pStyle w:val="Caption"/>
        <w:jc w:val="left"/>
        <w:rPr>
          <w:b/>
        </w:rPr>
      </w:pPr>
      <w:r w:rsidRPr="00CF26B7">
        <w:rPr>
          <w:b/>
          <w:noProof/>
        </w:rPr>
        <w:lastRenderedPageBreak/>
        <w:drawing>
          <wp:inline distT="0" distB="0" distL="0" distR="0" wp14:anchorId="0A266975" wp14:editId="3948BF71">
            <wp:extent cx="5576399" cy="882555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stretch>
                      <a:fillRect/>
                    </a:stretch>
                  </pic:blipFill>
                  <pic:spPr bwMode="auto">
                    <a:xfrm>
                      <a:off x="0" y="0"/>
                      <a:ext cx="5576399" cy="8825552"/>
                    </a:xfrm>
                    <a:prstGeom prst="rect">
                      <a:avLst/>
                    </a:prstGeom>
                    <a:ln>
                      <a:noFill/>
                    </a:ln>
                    <a:extLst>
                      <a:ext uri="{53640926-AAD7-44D8-BBD7-CCE9431645EC}">
                        <a14:shadowObscured xmlns:a14="http://schemas.microsoft.com/office/drawing/2010/main"/>
                      </a:ext>
                    </a:extLst>
                  </pic:spPr>
                </pic:pic>
              </a:graphicData>
            </a:graphic>
          </wp:inline>
        </w:drawing>
      </w:r>
    </w:p>
    <w:p w14:paraId="11A09231" w14:textId="3D53C5A7" w:rsidR="009C3455" w:rsidRPr="00CF26B7" w:rsidRDefault="009C3455" w:rsidP="00183364">
      <w:pPr>
        <w:pStyle w:val="Caption"/>
        <w:jc w:val="left"/>
        <w:rPr>
          <w:b/>
        </w:rPr>
      </w:pPr>
      <w:r w:rsidRPr="00CF26B7">
        <w:rPr>
          <w:b/>
          <w:noProof/>
        </w:rPr>
        <w:lastRenderedPageBreak/>
        <w:drawing>
          <wp:inline distT="0" distB="0" distL="0" distR="0" wp14:anchorId="51D27268" wp14:editId="09986043">
            <wp:extent cx="2032000" cy="2425700"/>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map&#10;&#10;Description automatically generated"/>
                    <pic:cNvPicPr/>
                  </pic:nvPicPr>
                  <pic:blipFill>
                    <a:blip r:embed="rId15"/>
                    <a:stretch>
                      <a:fillRect/>
                    </a:stretch>
                  </pic:blipFill>
                  <pic:spPr>
                    <a:xfrm>
                      <a:off x="0" y="0"/>
                      <a:ext cx="2032000" cy="2425700"/>
                    </a:xfrm>
                    <a:prstGeom prst="rect">
                      <a:avLst/>
                    </a:prstGeom>
                  </pic:spPr>
                </pic:pic>
              </a:graphicData>
            </a:graphic>
          </wp:inline>
        </w:drawing>
      </w:r>
    </w:p>
    <w:p w14:paraId="62E632DE" w14:textId="2B26A3E1" w:rsidR="00F76336" w:rsidRPr="00CF26B7" w:rsidRDefault="00183364" w:rsidP="00096C91">
      <w:pPr>
        <w:pStyle w:val="Caption"/>
        <w:jc w:val="left"/>
      </w:pPr>
      <w:r w:rsidRPr="00CF26B7">
        <w:rPr>
          <w:b/>
        </w:rPr>
        <w:t xml:space="preserve">Supplementary Figure </w:t>
      </w:r>
      <w:r w:rsidRPr="00CF26B7">
        <w:rPr>
          <w:b/>
          <w:bCs w:val="0"/>
        </w:rPr>
        <w:fldChar w:fldCharType="begin"/>
      </w:r>
      <w:r w:rsidRPr="00CF26B7">
        <w:rPr>
          <w:b/>
        </w:rPr>
        <w:instrText xml:space="preserve"> SEQ Figure \* ARABIC </w:instrText>
      </w:r>
      <w:r w:rsidRPr="00CF26B7">
        <w:rPr>
          <w:b/>
          <w:bCs w:val="0"/>
        </w:rPr>
        <w:fldChar w:fldCharType="separate"/>
      </w:r>
      <w:r w:rsidR="00CF26B7">
        <w:rPr>
          <w:b/>
          <w:noProof/>
        </w:rPr>
        <w:t>4</w:t>
      </w:r>
      <w:r w:rsidRPr="00CF26B7">
        <w:rPr>
          <w:b/>
          <w:bCs w:val="0"/>
          <w:noProof/>
        </w:rPr>
        <w:fldChar w:fldCharType="end"/>
      </w:r>
      <w:r w:rsidRPr="00CF26B7">
        <w:rPr>
          <w:b/>
        </w:rPr>
        <w:t xml:space="preserve"> Michaelis-Menten plots for GEF-mediated nucleotide exchange</w:t>
      </w:r>
      <w:r w:rsidRPr="00CF26B7">
        <w:t xml:space="preserve">. </w:t>
      </w:r>
      <w:r w:rsidR="008669EE" w:rsidRPr="00CF26B7">
        <w:t xml:space="preserve">Black line represents the Michaelis-Menten fit, and the gray lines represent the plus and minus one standard error of the fit. </w:t>
      </w:r>
      <w:r w:rsidRPr="00CF26B7">
        <w:rPr>
          <w:b/>
        </w:rPr>
        <w:t>a,</w:t>
      </w:r>
      <w:r w:rsidRPr="00CF26B7">
        <w:t xml:space="preserve"> Wild type Gsp1. </w:t>
      </w:r>
      <w:r w:rsidR="0096522C" w:rsidRPr="00CF26B7">
        <w:rPr>
          <w:b/>
          <w:bCs w:val="0"/>
        </w:rPr>
        <w:t>b-</w:t>
      </w:r>
      <w:r w:rsidR="009C3455" w:rsidRPr="00CF26B7">
        <w:rPr>
          <w:b/>
          <w:bCs w:val="0"/>
        </w:rPr>
        <w:t>y</w:t>
      </w:r>
      <w:r w:rsidRPr="00CF26B7">
        <w:t xml:space="preserve">, Gsp1 </w:t>
      </w:r>
      <w:r w:rsidR="0096522C" w:rsidRPr="00CF26B7">
        <w:t>point</w:t>
      </w:r>
      <w:r w:rsidRPr="00CF26B7">
        <w:t xml:space="preserve"> mutant</w:t>
      </w:r>
      <w:r w:rsidR="0096522C" w:rsidRPr="00CF26B7">
        <w:t>s</w:t>
      </w:r>
      <w:r w:rsidRPr="00CF26B7">
        <w:t xml:space="preserve">. </w:t>
      </w:r>
    </w:p>
    <w:p w14:paraId="18520E39" w14:textId="77777777" w:rsidR="00DC3A9A" w:rsidRPr="00CF26B7" w:rsidRDefault="00DC3A9A">
      <w:pPr>
        <w:spacing w:after="0" w:line="240" w:lineRule="auto"/>
        <w:jc w:val="left"/>
        <w:rPr>
          <w:rFonts w:ascii="Times" w:hAnsi="Times" w:cs="Times New Roman"/>
          <w:noProof/>
          <w:color w:val="000000" w:themeColor="text1"/>
          <w:sz w:val="20"/>
          <w:szCs w:val="20"/>
        </w:rPr>
      </w:pPr>
      <w:r w:rsidRPr="00CF26B7">
        <w:rPr>
          <w:rFonts w:ascii="Times" w:hAnsi="Times" w:cs="Times New Roman"/>
          <w:noProof/>
          <w:color w:val="000000" w:themeColor="text1"/>
          <w:sz w:val="20"/>
          <w:szCs w:val="20"/>
        </w:rPr>
        <w:br w:type="page"/>
      </w:r>
    </w:p>
    <w:p w14:paraId="69051F72" w14:textId="5874EA6C" w:rsidR="00183364" w:rsidRPr="00CF26B7" w:rsidRDefault="00183364" w:rsidP="00183364">
      <w:pPr>
        <w:keepNext/>
        <w:rPr>
          <w:color w:val="000000" w:themeColor="text1"/>
        </w:rPr>
      </w:pPr>
      <w:r w:rsidRPr="00CF26B7">
        <w:rPr>
          <w:rFonts w:ascii="Times" w:hAnsi="Times" w:cs="Times New Roman"/>
          <w:noProof/>
          <w:color w:val="000000" w:themeColor="text1"/>
          <w:sz w:val="20"/>
          <w:szCs w:val="20"/>
        </w:rPr>
        <w:lastRenderedPageBreak/>
        <w:drawing>
          <wp:inline distT="0" distB="0" distL="0" distR="0" wp14:anchorId="47B9F25C" wp14:editId="43938000">
            <wp:extent cx="6327140" cy="16211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1_scheme_of_constructs.png"/>
                    <pic:cNvPicPr/>
                  </pic:nvPicPr>
                  <pic:blipFill>
                    <a:blip r:embed="rId16">
                      <a:extLst>
                        <a:ext uri="{28A0092B-C50C-407E-A947-70E740481C1C}">
                          <a14:useLocalDpi xmlns:a14="http://schemas.microsoft.com/office/drawing/2010/main" val="0"/>
                        </a:ext>
                      </a:extLst>
                    </a:blip>
                    <a:stretch>
                      <a:fillRect/>
                    </a:stretch>
                  </pic:blipFill>
                  <pic:spPr>
                    <a:xfrm>
                      <a:off x="0" y="0"/>
                      <a:ext cx="6327140" cy="1621155"/>
                    </a:xfrm>
                    <a:prstGeom prst="rect">
                      <a:avLst/>
                    </a:prstGeom>
                  </pic:spPr>
                </pic:pic>
              </a:graphicData>
            </a:graphic>
          </wp:inline>
        </w:drawing>
      </w:r>
    </w:p>
    <w:p w14:paraId="3FC9FDBB" w14:textId="510D1EC4" w:rsidR="00F76336" w:rsidRPr="00CF26B7" w:rsidRDefault="00183364" w:rsidP="00210A74">
      <w:pPr>
        <w:pStyle w:val="Caption"/>
      </w:pPr>
      <w:r w:rsidRPr="00CF26B7">
        <w:rPr>
          <w:b/>
        </w:rPr>
        <w:t xml:space="preserve">Supplementary Figure </w:t>
      </w:r>
      <w:r w:rsidRPr="00CF26B7">
        <w:rPr>
          <w:b/>
        </w:rPr>
        <w:fldChar w:fldCharType="begin"/>
      </w:r>
      <w:r w:rsidRPr="00CF26B7">
        <w:rPr>
          <w:b/>
        </w:rPr>
        <w:instrText xml:space="preserve"> SEQ Figure \* ARABIC </w:instrText>
      </w:r>
      <w:r w:rsidRPr="00CF26B7">
        <w:rPr>
          <w:b/>
        </w:rPr>
        <w:fldChar w:fldCharType="separate"/>
      </w:r>
      <w:r w:rsidR="00CF26B7">
        <w:rPr>
          <w:b/>
          <w:noProof/>
        </w:rPr>
        <w:t>5</w:t>
      </w:r>
      <w:r w:rsidRPr="00CF26B7">
        <w:rPr>
          <w:b/>
          <w:noProof/>
        </w:rPr>
        <w:fldChar w:fldCharType="end"/>
      </w:r>
      <w:r w:rsidRPr="00CF26B7">
        <w:rPr>
          <w:b/>
        </w:rPr>
        <w:t xml:space="preserve"> Schematic of </w:t>
      </w:r>
      <w:proofErr w:type="spellStart"/>
      <w:r w:rsidRPr="00CF26B7">
        <w:rPr>
          <w:b/>
        </w:rPr>
        <w:t>genomically</w:t>
      </w:r>
      <w:proofErr w:type="spellEnd"/>
      <w:r w:rsidRPr="00CF26B7">
        <w:rPr>
          <w:b/>
        </w:rPr>
        <w:t xml:space="preserve"> integrated </w:t>
      </w:r>
      <w:r w:rsidRPr="00CF26B7">
        <w:rPr>
          <w:b/>
          <w:i/>
        </w:rPr>
        <w:t>GSP1</w:t>
      </w:r>
      <w:r w:rsidRPr="00CF26B7">
        <w:rPr>
          <w:b/>
        </w:rPr>
        <w:t xml:space="preserve"> constructs</w:t>
      </w:r>
      <w:r w:rsidRPr="00CF26B7">
        <w:t>. For E-MAP experiments, wild</w:t>
      </w:r>
      <w:r w:rsidR="00194500" w:rsidRPr="00CF26B7">
        <w:t xml:space="preserve"> </w:t>
      </w:r>
      <w:r w:rsidRPr="00CF26B7">
        <w:t xml:space="preserve">type or mutant GSP1 cassettes including the </w:t>
      </w:r>
      <w:proofErr w:type="spellStart"/>
      <w:r w:rsidRPr="00CF26B7">
        <w:t>clonNAT</w:t>
      </w:r>
      <w:proofErr w:type="spellEnd"/>
      <w:r w:rsidRPr="00CF26B7">
        <w:t xml:space="preserve"> resistance cassette were integrated into the </w:t>
      </w:r>
      <w:proofErr w:type="gramStart"/>
      <w:r w:rsidRPr="00CF26B7">
        <w:t>MAT</w:t>
      </w:r>
      <w:r w:rsidR="00BE0A85" w:rsidRPr="00CF26B7">
        <w:t>:</w:t>
      </w:r>
      <w:r w:rsidRPr="00CF26B7">
        <w:t>α</w:t>
      </w:r>
      <w:proofErr w:type="gramEnd"/>
      <w:r w:rsidRPr="00CF26B7">
        <w:t xml:space="preserve"> strain. For AP-MS the constructs also included either an </w:t>
      </w:r>
      <w:r w:rsidR="00450D7A" w:rsidRPr="00CF26B7">
        <w:t>amino- (</w:t>
      </w:r>
      <w:r w:rsidRPr="00CF26B7">
        <w:t>N</w:t>
      </w:r>
      <w:r w:rsidR="00450D7A" w:rsidRPr="00CF26B7">
        <w:t xml:space="preserve">) </w:t>
      </w:r>
      <w:r w:rsidRPr="00CF26B7">
        <w:t xml:space="preserve">terminal or a </w:t>
      </w:r>
      <w:r w:rsidR="00450D7A" w:rsidRPr="00CF26B7">
        <w:t xml:space="preserve">carboxy- (C) </w:t>
      </w:r>
      <w:r w:rsidRPr="00CF26B7">
        <w:t>terminal 3xFLAG tag (M</w:t>
      </w:r>
      <w:r w:rsidRPr="00CF26B7">
        <w:rPr>
          <w:b/>
        </w:rPr>
        <w:t>DYKDHDGDYKDHDIDYKDDDDK</w:t>
      </w:r>
      <w:r w:rsidRPr="00CF26B7">
        <w:t>GGGGA and GGGGA</w:t>
      </w:r>
      <w:r w:rsidRPr="00CF26B7">
        <w:rPr>
          <w:b/>
        </w:rPr>
        <w:t>DYKDHDGDYKDHDIDYKDDDDK</w:t>
      </w:r>
      <w:r w:rsidRPr="00CF26B7">
        <w:t>, respectively).</w:t>
      </w:r>
    </w:p>
    <w:p w14:paraId="150EFE4A" w14:textId="77777777" w:rsidR="00C6440D" w:rsidRPr="00CF26B7" w:rsidRDefault="00C6440D" w:rsidP="00C6440D">
      <w:pPr>
        <w:rPr>
          <w:color w:val="000000" w:themeColor="text1"/>
        </w:rPr>
      </w:pPr>
    </w:p>
    <w:p w14:paraId="563CB17B" w14:textId="3567BCDA" w:rsidR="00D14618" w:rsidRPr="00CF26B7" w:rsidRDefault="00D14618">
      <w:pPr>
        <w:spacing w:after="0" w:line="240" w:lineRule="auto"/>
        <w:jc w:val="left"/>
        <w:rPr>
          <w:noProof/>
          <w:color w:val="000000" w:themeColor="text1"/>
        </w:rPr>
      </w:pPr>
    </w:p>
    <w:p w14:paraId="2ECC9E97" w14:textId="6C961F53" w:rsidR="00183364" w:rsidRPr="00CF26B7" w:rsidRDefault="00183364" w:rsidP="00183364">
      <w:pPr>
        <w:keepNext/>
        <w:rPr>
          <w:color w:val="000000" w:themeColor="text1"/>
        </w:rPr>
      </w:pPr>
      <w:r w:rsidRPr="00CF26B7">
        <w:rPr>
          <w:noProof/>
          <w:color w:val="000000" w:themeColor="text1"/>
        </w:rPr>
        <w:drawing>
          <wp:inline distT="0" distB="0" distL="0" distR="0" wp14:anchorId="6ACE5158" wp14:editId="0AF9DA61">
            <wp:extent cx="3506849" cy="32400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ure2_EMAP_reproducibility.png"/>
                    <pic:cNvPicPr/>
                  </pic:nvPicPr>
                  <pic:blipFill>
                    <a:blip r:embed="rId17"/>
                    <a:stretch>
                      <a:fillRect/>
                    </a:stretch>
                  </pic:blipFill>
                  <pic:spPr>
                    <a:xfrm>
                      <a:off x="0" y="0"/>
                      <a:ext cx="3506849" cy="3240024"/>
                    </a:xfrm>
                    <a:prstGeom prst="rect">
                      <a:avLst/>
                    </a:prstGeom>
                  </pic:spPr>
                </pic:pic>
              </a:graphicData>
            </a:graphic>
          </wp:inline>
        </w:drawing>
      </w:r>
    </w:p>
    <w:p w14:paraId="028F64D4" w14:textId="0B5C257E" w:rsidR="00F76336" w:rsidRPr="00CF26B7" w:rsidRDefault="00183364" w:rsidP="00C6440D">
      <w:pPr>
        <w:pStyle w:val="Caption"/>
      </w:pPr>
      <w:r w:rsidRPr="00CF26B7">
        <w:rPr>
          <w:b/>
        </w:rPr>
        <w:t xml:space="preserve">Supplementary Figure </w:t>
      </w:r>
      <w:r w:rsidRPr="00CF26B7">
        <w:rPr>
          <w:b/>
        </w:rPr>
        <w:fldChar w:fldCharType="begin"/>
      </w:r>
      <w:r w:rsidRPr="00CF26B7">
        <w:rPr>
          <w:b/>
        </w:rPr>
        <w:instrText xml:space="preserve"> SEQ Figure \* ARABIC </w:instrText>
      </w:r>
      <w:r w:rsidRPr="00CF26B7">
        <w:rPr>
          <w:b/>
        </w:rPr>
        <w:fldChar w:fldCharType="separate"/>
      </w:r>
      <w:r w:rsidR="00CF26B7">
        <w:rPr>
          <w:b/>
          <w:noProof/>
        </w:rPr>
        <w:t>6</w:t>
      </w:r>
      <w:r w:rsidRPr="00CF26B7">
        <w:rPr>
          <w:b/>
          <w:noProof/>
        </w:rPr>
        <w:fldChar w:fldCharType="end"/>
      </w:r>
      <w:r w:rsidRPr="00CF26B7">
        <w:rPr>
          <w:b/>
        </w:rPr>
        <w:t xml:space="preserve"> Reproducibility of </w:t>
      </w:r>
      <w:r w:rsidRPr="00CF26B7">
        <w:rPr>
          <w:b/>
          <w:i/>
        </w:rPr>
        <w:t>GSP1</w:t>
      </w:r>
      <w:r w:rsidRPr="00CF26B7">
        <w:rPr>
          <w:b/>
        </w:rPr>
        <w:t xml:space="preserve"> point mutant E-MAP screens</w:t>
      </w:r>
      <w:r w:rsidRPr="00CF26B7">
        <w:t xml:space="preserve">, represented as a linear relationship between the genetic interaction S-score from a single E-MAP experiment and the final average S-score based on </w:t>
      </w:r>
      <w:r w:rsidR="00B8495B" w:rsidRPr="00CF26B7">
        <w:t>three</w:t>
      </w:r>
      <w:r w:rsidRPr="00CF26B7">
        <w:t xml:space="preserve"> or more replicates. The linear fit was calculated using the </w:t>
      </w:r>
      <w:proofErr w:type="spellStart"/>
      <w:r w:rsidRPr="00CF26B7">
        <w:t>odregress</w:t>
      </w:r>
      <w:proofErr w:type="spellEnd"/>
      <w:r w:rsidRPr="00CF26B7">
        <w:t xml:space="preserve"> function from the </w:t>
      </w:r>
      <w:proofErr w:type="spellStart"/>
      <w:r w:rsidRPr="00CF26B7">
        <w:t>pracma</w:t>
      </w:r>
      <w:proofErr w:type="spellEnd"/>
      <w:r w:rsidRPr="00CF26B7">
        <w:t xml:space="preserve"> R package. </w:t>
      </w:r>
    </w:p>
    <w:p w14:paraId="60A2A70F" w14:textId="77777777" w:rsidR="00A775C8" w:rsidRPr="00CF26B7" w:rsidRDefault="00A775C8" w:rsidP="00A775C8">
      <w:pPr>
        <w:keepNext/>
        <w:rPr>
          <w:color w:val="000000" w:themeColor="text1"/>
        </w:rPr>
      </w:pPr>
      <w:r w:rsidRPr="00CF26B7">
        <w:rPr>
          <w:noProof/>
          <w:color w:val="000000" w:themeColor="text1"/>
        </w:rPr>
        <w:lastRenderedPageBreak/>
        <w:drawing>
          <wp:inline distT="0" distB="0" distL="0" distR="0" wp14:anchorId="48F8AF8A" wp14:editId="69036FEA">
            <wp:extent cx="6327140" cy="3858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3_SGA_Scaling.png"/>
                    <pic:cNvPicPr/>
                  </pic:nvPicPr>
                  <pic:blipFill>
                    <a:blip r:embed="rId18">
                      <a:extLst>
                        <a:ext uri="{28A0092B-C50C-407E-A947-70E740481C1C}">
                          <a14:useLocalDpi xmlns:a14="http://schemas.microsoft.com/office/drawing/2010/main" val="0"/>
                        </a:ext>
                      </a:extLst>
                    </a:blip>
                    <a:stretch>
                      <a:fillRect/>
                    </a:stretch>
                  </pic:blipFill>
                  <pic:spPr>
                    <a:xfrm>
                      <a:off x="0" y="0"/>
                      <a:ext cx="6327140" cy="3858260"/>
                    </a:xfrm>
                    <a:prstGeom prst="rect">
                      <a:avLst/>
                    </a:prstGeom>
                  </pic:spPr>
                </pic:pic>
              </a:graphicData>
            </a:graphic>
          </wp:inline>
        </w:drawing>
      </w:r>
    </w:p>
    <w:p w14:paraId="6F4B9158" w14:textId="30168D1A" w:rsidR="00F35247" w:rsidRPr="00CF26B7" w:rsidRDefault="00A775C8" w:rsidP="00A775C8">
      <w:pPr>
        <w:pStyle w:val="Caption"/>
      </w:pPr>
      <w:r w:rsidRPr="00CF26B7">
        <w:rPr>
          <w:b/>
        </w:rPr>
        <w:t>Supplementa</w:t>
      </w:r>
      <w:r w:rsidR="00294103" w:rsidRPr="00CF26B7">
        <w:rPr>
          <w:b/>
        </w:rPr>
        <w:t>ry</w:t>
      </w:r>
      <w:r w:rsidRPr="00CF26B7">
        <w:rPr>
          <w:b/>
        </w:rPr>
        <w:t xml:space="preserve"> Figure </w:t>
      </w:r>
      <w:r w:rsidR="00585C4B" w:rsidRPr="00CF26B7">
        <w:rPr>
          <w:b/>
        </w:rPr>
        <w:fldChar w:fldCharType="begin"/>
      </w:r>
      <w:r w:rsidR="00585C4B" w:rsidRPr="00CF26B7">
        <w:rPr>
          <w:b/>
        </w:rPr>
        <w:instrText xml:space="preserve"> SEQ Figure \* ARABIC </w:instrText>
      </w:r>
      <w:r w:rsidR="00585C4B" w:rsidRPr="00CF26B7">
        <w:rPr>
          <w:b/>
        </w:rPr>
        <w:fldChar w:fldCharType="separate"/>
      </w:r>
      <w:r w:rsidR="00CF26B7">
        <w:rPr>
          <w:b/>
          <w:noProof/>
        </w:rPr>
        <w:t>7</w:t>
      </w:r>
      <w:r w:rsidR="00585C4B" w:rsidRPr="00CF26B7">
        <w:rPr>
          <w:b/>
          <w:noProof/>
        </w:rPr>
        <w:fldChar w:fldCharType="end"/>
      </w:r>
      <w:r w:rsidRPr="00CF26B7">
        <w:rPr>
          <w:b/>
        </w:rPr>
        <w:t xml:space="preserve"> Non-linear scaling of SGA data from the Cell Map</w:t>
      </w:r>
      <w:hyperlink w:anchor="_ENREF_8" w:tooltip="Costanzo, 2016 #36" w:history="1">
        <w:r w:rsidR="00210A74" w:rsidRPr="00CF26B7">
          <w:rPr>
            <w:b/>
          </w:rPr>
          <w:fldChar w:fldCharType="begin">
            <w:fldData xml:space="preserve">PEVuZE5vdGU+PENpdGU+PEF1dGhvcj5Db3N0YW56bzwvQXV0aG9yPjxZZWFyPjIwMTY8L1llYXI+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</w:fldData>
          </w:fldChar>
        </w:r>
        <w:r w:rsidR="00210A74" w:rsidRPr="00CF26B7">
          <w:rPr>
            <w:b/>
          </w:rPr>
          <w:instrText xml:space="preserve"> ADDIN EN.CITE </w:instrText>
        </w:r>
        <w:r w:rsidR="00210A74" w:rsidRPr="00CF26B7">
          <w:rPr>
            <w:b/>
          </w:rPr>
          <w:fldChar w:fldCharType="begin">
            <w:fldData xml:space="preserve">PEVuZE5vdGU+PENpdGU+PEF1dGhvcj5Db3N0YW56bzwvQXV0aG9yPjxZZWFyPjIwMTY8L1llYXI+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</w:fldData>
          </w:fldChar>
        </w:r>
        <w:r w:rsidR="00210A74" w:rsidRPr="00CF26B7">
          <w:rPr>
            <w:b/>
          </w:rPr>
          <w:instrText xml:space="preserve"> ADDIN EN.CITE.DATA </w:instrText>
        </w:r>
        <w:r w:rsidR="00210A74" w:rsidRPr="00CF26B7">
          <w:rPr>
            <w:b/>
          </w:rPr>
        </w:r>
        <w:r w:rsidR="00210A74" w:rsidRPr="00CF26B7">
          <w:rPr>
            <w:b/>
          </w:rPr>
          <w:fldChar w:fldCharType="end"/>
        </w:r>
        <w:r w:rsidR="00210A74" w:rsidRPr="00CF26B7">
          <w:rPr>
            <w:b/>
          </w:rPr>
        </w:r>
        <w:r w:rsidR="00210A74" w:rsidRPr="00CF26B7">
          <w:rPr>
            <w:b/>
          </w:rPr>
          <w:fldChar w:fldCharType="separate"/>
        </w:r>
        <w:r w:rsidR="00210A74" w:rsidRPr="00CF26B7">
          <w:rPr>
            <w:b/>
            <w:noProof/>
            <w:vertAlign w:val="superscript"/>
          </w:rPr>
          <w:t>8</w:t>
        </w:r>
        <w:r w:rsidR="00210A74" w:rsidRPr="00CF26B7">
          <w:rPr>
            <w:b/>
          </w:rPr>
          <w:fldChar w:fldCharType="end"/>
        </w:r>
      </w:hyperlink>
      <w:r w:rsidRPr="00CF26B7">
        <w:rPr>
          <w:b/>
        </w:rPr>
        <w:t xml:space="preserve"> to E-MAP format</w:t>
      </w:r>
      <w:r w:rsidR="00294103" w:rsidRPr="00CF26B7">
        <w:rPr>
          <w:b/>
        </w:rPr>
        <w:t>.</w:t>
      </w:r>
      <w:r w:rsidR="00294103" w:rsidRPr="00CF26B7">
        <w:t xml:space="preserve"> </w:t>
      </w:r>
      <w:r w:rsidR="00294103" w:rsidRPr="00CF26B7">
        <w:rPr>
          <w:b/>
        </w:rPr>
        <w:t>a,</w:t>
      </w:r>
      <w:r w:rsidR="00294103" w:rsidRPr="00CF26B7">
        <w:t xml:space="preserve"> Distribution of S-scores from the chromatin biology E-MAP dataset</w:t>
      </w:r>
      <w:hyperlink w:anchor="_ENREF_10" w:tooltip="Collins, 2007 #179" w:history="1">
        <w:r w:rsidR="00210A74" w:rsidRPr="00CF26B7">
          <w:fldChar w:fldCharType="begin">
            <w:fldData xml:space="preserve">PEVuZE5vdGU+PENpdGU+PEF1dGhvcj5Db2xsaW5zPC9BdXRob3I+PFllYXI+MjAwNzwvWWVhcj48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</w:fldData>
          </w:fldChar>
        </w:r>
        <w:r w:rsidR="00210A74" w:rsidRPr="00CF26B7">
          <w:instrText xml:space="preserve"> ADDIN EN.CITE </w:instrText>
        </w:r>
        <w:r w:rsidR="00210A74" w:rsidRPr="00CF26B7">
          <w:fldChar w:fldCharType="begin">
            <w:fldData xml:space="preserve">PEVuZE5vdGU+PENpdGU+PEF1dGhvcj5Db2xsaW5zPC9BdXRob3I+PFllYXI+MjAwNzwvWWVhcj48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</w:fldData>
          </w:fldChar>
        </w:r>
        <w:r w:rsidR="00210A74" w:rsidRPr="00CF26B7">
          <w:instrText xml:space="preserve"> ADDIN EN.CITE.DATA </w:instrText>
        </w:r>
        <w:r w:rsidR="00210A74" w:rsidRPr="00CF26B7">
          <w:fldChar w:fldCharType="end"/>
        </w:r>
        <w:r w:rsidR="00210A74" w:rsidRPr="00CF26B7">
          <w:fldChar w:fldCharType="separate"/>
        </w:r>
        <w:r w:rsidR="00210A74" w:rsidRPr="00CF26B7">
          <w:rPr>
            <w:noProof/>
            <w:vertAlign w:val="superscript"/>
          </w:rPr>
          <w:t>10</w:t>
        </w:r>
        <w:r w:rsidR="00210A74" w:rsidRPr="00CF26B7">
          <w:fldChar w:fldCharType="end"/>
        </w:r>
      </w:hyperlink>
      <w:r w:rsidR="00FD054A" w:rsidRPr="00CF26B7">
        <w:t xml:space="preserve"> </w:t>
      </w:r>
      <w:r w:rsidR="00294103" w:rsidRPr="00CF26B7">
        <w:t xml:space="preserve">and the SGA score from the </w:t>
      </w:r>
      <w:proofErr w:type="spellStart"/>
      <w:r w:rsidR="00294103" w:rsidRPr="00CF26B7">
        <w:t>CellMap</w:t>
      </w:r>
      <w:proofErr w:type="spellEnd"/>
      <w:r w:rsidR="00294103" w:rsidRPr="00CF26B7">
        <w:t xml:space="preserve"> dataset</w:t>
      </w:r>
      <w:r w:rsidR="00522862" w:rsidRPr="00CF26B7">
        <w:t>.</w:t>
      </w:r>
      <w:r w:rsidR="00294103" w:rsidRPr="00CF26B7">
        <w:t xml:space="preserve"> </w:t>
      </w:r>
      <w:r w:rsidR="00294103" w:rsidRPr="00CF26B7">
        <w:rPr>
          <w:b/>
        </w:rPr>
        <w:t>b,</w:t>
      </w:r>
      <w:r w:rsidR="00294103" w:rsidRPr="00CF26B7">
        <w:t xml:space="preserve"> Distribution of S-scores from the chromatin biology E-MAP dataset and the </w:t>
      </w:r>
      <w:r w:rsidR="00294103" w:rsidRPr="00CF26B7">
        <w:rPr>
          <w:i/>
        </w:rPr>
        <w:t>scaled</w:t>
      </w:r>
      <w:r w:rsidR="00294103" w:rsidRPr="00CF26B7">
        <w:t xml:space="preserve"> SGA score from the </w:t>
      </w:r>
      <w:proofErr w:type="spellStart"/>
      <w:r w:rsidR="00294103" w:rsidRPr="00CF26B7">
        <w:t>CellMap</w:t>
      </w:r>
      <w:proofErr w:type="spellEnd"/>
      <w:r w:rsidR="00294103" w:rsidRPr="00CF26B7">
        <w:t xml:space="preserve"> dataset</w:t>
      </w:r>
      <w:r w:rsidR="00522862" w:rsidRPr="00CF26B7">
        <w:t>.</w:t>
      </w:r>
      <w:r w:rsidR="00294103" w:rsidRPr="00CF26B7">
        <w:t xml:space="preserve"> </w:t>
      </w:r>
      <w:r w:rsidR="00294103" w:rsidRPr="00CF26B7">
        <w:rPr>
          <w:b/>
        </w:rPr>
        <w:t>c,</w:t>
      </w:r>
      <w:r w:rsidR="0064756B" w:rsidRPr="00CF26B7">
        <w:t xml:space="preserve"> Quantile-quantile plot showing the distribution of genetic interaction scores from the </w:t>
      </w:r>
      <w:proofErr w:type="spellStart"/>
      <w:r w:rsidR="0064756B" w:rsidRPr="00CF26B7">
        <w:t>CellMap</w:t>
      </w:r>
      <w:proofErr w:type="spellEnd"/>
      <w:r w:rsidR="0064756B" w:rsidRPr="00CF26B7">
        <w:t xml:space="preserve"> and E-MAP chromatin biology datasets.</w:t>
      </w:r>
      <w:r w:rsidR="00294103" w:rsidRPr="00CF26B7">
        <w:t xml:space="preserve"> </w:t>
      </w:r>
      <w:r w:rsidR="00294103" w:rsidRPr="00CF26B7">
        <w:rPr>
          <w:b/>
        </w:rPr>
        <w:t>d,</w:t>
      </w:r>
      <w:r w:rsidR="00294103" w:rsidRPr="00CF26B7">
        <w:t xml:space="preserve"> </w:t>
      </w:r>
      <w:r w:rsidR="0064756B" w:rsidRPr="00CF26B7">
        <w:t xml:space="preserve">Quantile-quantile plot showing the distribution of genetic interaction scores from the </w:t>
      </w:r>
      <w:proofErr w:type="spellStart"/>
      <w:r w:rsidR="0064756B" w:rsidRPr="00CF26B7">
        <w:t>CellMap</w:t>
      </w:r>
      <w:proofErr w:type="spellEnd"/>
      <w:r w:rsidR="0064756B" w:rsidRPr="00CF26B7">
        <w:t xml:space="preserve"> and E-MAP chromatin biology datasets</w:t>
      </w:r>
      <w:r w:rsidR="006C3B76" w:rsidRPr="00CF26B7">
        <w:t xml:space="preserve"> after the </w:t>
      </w:r>
      <w:proofErr w:type="spellStart"/>
      <w:r w:rsidR="006C3B76" w:rsidRPr="00CF26B7">
        <w:t>CellMap</w:t>
      </w:r>
      <w:proofErr w:type="spellEnd"/>
      <w:r w:rsidR="006C3B76" w:rsidRPr="00CF26B7">
        <w:t xml:space="preserve"> dataset was scaled</w:t>
      </w:r>
      <w:r w:rsidR="0064756B" w:rsidRPr="00CF26B7">
        <w:t>.</w:t>
      </w:r>
      <w:r w:rsidR="006C3B76" w:rsidRPr="00CF26B7">
        <w:t xml:space="preserve"> </w:t>
      </w:r>
      <w:r w:rsidR="00294103" w:rsidRPr="00CF26B7">
        <w:rPr>
          <w:b/>
        </w:rPr>
        <w:t>e,</w:t>
      </w:r>
      <w:r w:rsidR="00294103" w:rsidRPr="00CF26B7">
        <w:t xml:space="preserve"> </w:t>
      </w:r>
      <w:proofErr w:type="gramStart"/>
      <w:r w:rsidR="006C3B76" w:rsidRPr="00CF26B7">
        <w:t>The</w:t>
      </w:r>
      <w:proofErr w:type="gramEnd"/>
      <w:r w:rsidR="006C3B76" w:rsidRPr="00CF26B7">
        <w:t xml:space="preserve"> scaling function applied to the </w:t>
      </w:r>
      <w:proofErr w:type="spellStart"/>
      <w:r w:rsidR="006C3B76" w:rsidRPr="00CF26B7">
        <w:t>CellMap</w:t>
      </w:r>
      <w:proofErr w:type="spellEnd"/>
      <w:r w:rsidR="006C3B76" w:rsidRPr="00CF26B7">
        <w:t xml:space="preserve"> data. Red curve is the f</w:t>
      </w:r>
      <w:r w:rsidR="00294103" w:rsidRPr="00CF26B7">
        <w:t>itted spline of the scaling factor</w:t>
      </w:r>
      <w:r w:rsidR="002C7290" w:rsidRPr="00CF26B7">
        <w:t>s</w:t>
      </w:r>
      <w:r w:rsidR="00294103" w:rsidRPr="00CF26B7">
        <w:t xml:space="preserve"> between the E-MAP S-scores and the SGA scores.</w:t>
      </w:r>
      <w:r w:rsidR="006C3B76" w:rsidRPr="00CF26B7">
        <w:t xml:space="preserve"> Black dots represent the individual bins</w:t>
      </w:r>
      <w:r w:rsidR="00994ECD" w:rsidRPr="00CF26B7">
        <w:t>.</w:t>
      </w:r>
    </w:p>
    <w:p w14:paraId="70560129" w14:textId="004AD9CB" w:rsidR="00581B1C" w:rsidRPr="00CF26B7" w:rsidRDefault="00581B1C" w:rsidP="004F059B">
      <w:pPr>
        <w:rPr>
          <w:color w:val="000000" w:themeColor="text1"/>
        </w:rPr>
      </w:pPr>
    </w:p>
    <w:p w14:paraId="7949A934" w14:textId="77777777" w:rsidR="0067657C" w:rsidRPr="00CF26B7" w:rsidRDefault="0067657C" w:rsidP="00D32C48">
      <w:pPr>
        <w:keepNext/>
        <w:rPr>
          <w:color w:val="000000" w:themeColor="text1"/>
        </w:rPr>
      </w:pPr>
      <w:r w:rsidRPr="00CF26B7">
        <w:rPr>
          <w:noProof/>
          <w:color w:val="000000" w:themeColor="text1"/>
        </w:rPr>
        <w:lastRenderedPageBreak/>
        <w:drawing>
          <wp:inline distT="0" distB="0" distL="0" distR="0" wp14:anchorId="0EA04E02" wp14:editId="53980E07">
            <wp:extent cx="3818426" cy="3708000"/>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9"/>
                    <a:srcRect l="5494" t="4385" r="3258" b="7902"/>
                    <a:stretch/>
                  </pic:blipFill>
                  <pic:spPr bwMode="auto">
                    <a:xfrm>
                      <a:off x="0" y="0"/>
                      <a:ext cx="3818426" cy="3708000"/>
                    </a:xfrm>
                    <a:prstGeom prst="rect">
                      <a:avLst/>
                    </a:prstGeom>
                    <a:ln>
                      <a:noFill/>
                    </a:ln>
                    <a:extLst>
                      <a:ext uri="{53640926-AAD7-44D8-BBD7-CCE9431645EC}">
                        <a14:shadowObscured xmlns:a14="http://schemas.microsoft.com/office/drawing/2010/main"/>
                      </a:ext>
                    </a:extLst>
                  </pic:spPr>
                </pic:pic>
              </a:graphicData>
            </a:graphic>
          </wp:inline>
        </w:drawing>
      </w:r>
    </w:p>
    <w:p w14:paraId="59A86B15" w14:textId="57443BBC" w:rsidR="009723DC" w:rsidRPr="00CF26B7" w:rsidRDefault="0067657C" w:rsidP="00D32C48">
      <w:pPr>
        <w:pStyle w:val="Caption"/>
      </w:pPr>
      <w:r w:rsidRPr="00CF26B7">
        <w:rPr>
          <w:b/>
        </w:rPr>
        <w:t xml:space="preserve">Supplementary Figure </w:t>
      </w:r>
      <w:r w:rsidR="00585C4B" w:rsidRPr="00CF26B7">
        <w:rPr>
          <w:b/>
        </w:rPr>
        <w:fldChar w:fldCharType="begin"/>
      </w:r>
      <w:r w:rsidR="00585C4B" w:rsidRPr="00CF26B7">
        <w:rPr>
          <w:b/>
        </w:rPr>
        <w:instrText xml:space="preserve"> SEQ Figure \* ARABIC </w:instrText>
      </w:r>
      <w:r w:rsidR="00585C4B" w:rsidRPr="00CF26B7">
        <w:rPr>
          <w:b/>
        </w:rPr>
        <w:fldChar w:fldCharType="separate"/>
      </w:r>
      <w:r w:rsidR="00CF26B7">
        <w:rPr>
          <w:b/>
          <w:noProof/>
        </w:rPr>
        <w:t>8</w:t>
      </w:r>
      <w:r w:rsidR="00585C4B" w:rsidRPr="00CF26B7">
        <w:rPr>
          <w:b/>
          <w:noProof/>
        </w:rPr>
        <w:fldChar w:fldCharType="end"/>
      </w:r>
      <w:r w:rsidRPr="00CF26B7">
        <w:rPr>
          <w:b/>
        </w:rPr>
        <w:t xml:space="preserve"> Example data for Gsp1 protein expression estimation by Western blot.</w:t>
      </w:r>
      <w:r w:rsidRPr="00CF26B7">
        <w:t xml:space="preserve"> </w:t>
      </w:r>
      <w:r w:rsidR="00F94018" w:rsidRPr="00CF26B7">
        <w:rPr>
          <w:b/>
        </w:rPr>
        <w:t>a</w:t>
      </w:r>
      <w:r w:rsidRPr="00CF26B7">
        <w:t xml:space="preserve">, Total protein staining. </w:t>
      </w:r>
      <w:r w:rsidRPr="00CF26B7">
        <w:rPr>
          <w:b/>
        </w:rPr>
        <w:t>b</w:t>
      </w:r>
      <w:r w:rsidRPr="00CF26B7">
        <w:t xml:space="preserve">, </w:t>
      </w:r>
      <w:r w:rsidR="00091A4D" w:rsidRPr="00CF26B7">
        <w:t>Western blot of</w:t>
      </w:r>
      <w:r w:rsidR="00964BA1" w:rsidRPr="00CF26B7">
        <w:t xml:space="preserve"> starting </w:t>
      </w:r>
      <w:r w:rsidR="00964BA1" w:rsidRPr="00CF26B7">
        <w:rPr>
          <w:i/>
          <w:iCs/>
        </w:rPr>
        <w:t>S. cerevisiae</w:t>
      </w:r>
      <w:r w:rsidR="00964BA1" w:rsidRPr="00CF26B7">
        <w:t xml:space="preserve"> strain (MAT</w:t>
      </w:r>
      <w:r w:rsidR="00BE0A85" w:rsidRPr="00CF26B7">
        <w:t>:</w:t>
      </w:r>
      <w:r w:rsidR="00964BA1" w:rsidRPr="00CF26B7">
        <w:rPr>
          <w:lang w:val="el-GR"/>
        </w:rPr>
        <w:t>α</w:t>
      </w:r>
      <w:r w:rsidR="00964BA1" w:rsidRPr="00CF26B7">
        <w:rPr>
          <w:lang w:val="en-GB"/>
        </w:rPr>
        <w:t xml:space="preserve">, </w:t>
      </w:r>
      <w:r w:rsidR="00964BA1" w:rsidRPr="00CF26B7">
        <w:t xml:space="preserve">see </w:t>
      </w:r>
      <w:r w:rsidR="00964BA1" w:rsidRPr="00CF26B7">
        <w:rPr>
          <w:b/>
          <w:bCs w:val="0"/>
        </w:rPr>
        <w:t>Methods</w:t>
      </w:r>
      <w:r w:rsidR="00964BA1" w:rsidRPr="00CF26B7">
        <w:t xml:space="preserve"> for full strain description),</w:t>
      </w:r>
      <w:r w:rsidR="00091A4D" w:rsidRPr="00CF26B7">
        <w:t xml:space="preserve"> </w:t>
      </w:r>
      <w:r w:rsidR="00964BA1" w:rsidRPr="00CF26B7">
        <w:t xml:space="preserve"> </w:t>
      </w:r>
      <w:r w:rsidR="00091A4D" w:rsidRPr="00CF26B7">
        <w:t>wild type</w:t>
      </w:r>
      <w:r w:rsidR="00964D99" w:rsidRPr="00CF26B7">
        <w:t xml:space="preserve"> </w:t>
      </w:r>
      <w:r w:rsidR="00091A4D" w:rsidRPr="00CF26B7">
        <w:t>Gsp1</w:t>
      </w:r>
      <w:r w:rsidR="00210A74" w:rsidRPr="00CF26B7">
        <w:t xml:space="preserve"> with </w:t>
      </w:r>
      <w:proofErr w:type="spellStart"/>
      <w:r w:rsidR="00210A74" w:rsidRPr="00CF26B7">
        <w:t>clonNAT</w:t>
      </w:r>
      <w:proofErr w:type="spellEnd"/>
      <w:r w:rsidR="00210A74" w:rsidRPr="00CF26B7">
        <w:t xml:space="preserve"> resistance marker</w:t>
      </w:r>
      <w:r w:rsidR="00FF1907" w:rsidRPr="00CF26B7">
        <w:t xml:space="preserve"> (WT)</w:t>
      </w:r>
      <w:r w:rsidR="00964BA1" w:rsidRPr="00CF26B7">
        <w:t>,</w:t>
      </w:r>
      <w:r w:rsidR="00091A4D" w:rsidRPr="00CF26B7">
        <w:t xml:space="preserve"> and its mutants with anti-</w:t>
      </w:r>
      <w:r w:rsidR="00D21792" w:rsidRPr="00CF26B7">
        <w:t xml:space="preserve">Ran </w:t>
      </w:r>
      <w:r w:rsidR="00091A4D" w:rsidRPr="00CF26B7">
        <w:t>antibody.</w:t>
      </w:r>
    </w:p>
    <w:p w14:paraId="6561A0F5" w14:textId="5DC6D287" w:rsidR="00183364" w:rsidRPr="00CF26B7" w:rsidRDefault="00183364">
      <w:pPr>
        <w:spacing w:after="0" w:line="240" w:lineRule="auto"/>
        <w:jc w:val="left"/>
        <w:rPr>
          <w:color w:val="000000" w:themeColor="text1"/>
          <w:shd w:val="clear" w:color="auto" w:fill="FFFFFF"/>
        </w:rPr>
      </w:pPr>
    </w:p>
    <w:p w14:paraId="70405524" w14:textId="12FB3E7D" w:rsidR="00443282" w:rsidRPr="00CF26B7" w:rsidRDefault="00443282" w:rsidP="00443282">
      <w:pPr>
        <w:keepNext/>
        <w:rPr>
          <w:color w:val="000000" w:themeColor="text1"/>
        </w:rPr>
      </w:pPr>
      <w:r w:rsidRPr="00CF26B7">
        <w:rPr>
          <w:noProof/>
          <w:color w:val="000000" w:themeColor="text1"/>
          <w:shd w:val="clear" w:color="auto" w:fill="FFFFFF"/>
        </w:rPr>
        <w:drawing>
          <wp:inline distT="0" distB="0" distL="0" distR="0" wp14:anchorId="75AB81A0" wp14:editId="3569E49C">
            <wp:extent cx="6327140" cy="2698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ure7_FLAG_IP_silver_stain_examples.png"/>
                    <pic:cNvPicPr/>
                  </pic:nvPicPr>
                  <pic:blipFill>
                    <a:blip r:embed="rId20">
                      <a:extLst>
                        <a:ext uri="{28A0092B-C50C-407E-A947-70E740481C1C}">
                          <a14:useLocalDpi xmlns:a14="http://schemas.microsoft.com/office/drawing/2010/main" val="0"/>
                        </a:ext>
                      </a:extLst>
                    </a:blip>
                    <a:stretch>
                      <a:fillRect/>
                    </a:stretch>
                  </pic:blipFill>
                  <pic:spPr>
                    <a:xfrm>
                      <a:off x="0" y="0"/>
                      <a:ext cx="6327140" cy="2698115"/>
                    </a:xfrm>
                    <a:prstGeom prst="rect">
                      <a:avLst/>
                    </a:prstGeom>
                  </pic:spPr>
                </pic:pic>
              </a:graphicData>
            </a:graphic>
          </wp:inline>
        </w:drawing>
      </w:r>
    </w:p>
    <w:p w14:paraId="43272C24" w14:textId="7346913A" w:rsidR="00443282" w:rsidRPr="00CF26B7" w:rsidRDefault="001421EF" w:rsidP="00443282">
      <w:pPr>
        <w:pStyle w:val="Caption"/>
        <w:rPr>
          <w:shd w:val="clear" w:color="auto" w:fill="FFFFFF"/>
        </w:rPr>
      </w:pPr>
      <w:r w:rsidRPr="00CF26B7">
        <w:rPr>
          <w:b/>
        </w:rPr>
        <w:t>Supplementa</w:t>
      </w:r>
      <w:r w:rsidR="00431001" w:rsidRPr="00CF26B7">
        <w:rPr>
          <w:b/>
        </w:rPr>
        <w:t>ry</w:t>
      </w:r>
      <w:r w:rsidRPr="00CF26B7">
        <w:rPr>
          <w:b/>
        </w:rPr>
        <w:t xml:space="preserve"> </w:t>
      </w:r>
      <w:r w:rsidR="00443282" w:rsidRPr="00CF26B7">
        <w:rPr>
          <w:b/>
        </w:rPr>
        <w:t xml:space="preserve">Figure </w:t>
      </w:r>
      <w:r w:rsidR="00585C4B" w:rsidRPr="00CF26B7">
        <w:rPr>
          <w:b/>
        </w:rPr>
        <w:fldChar w:fldCharType="begin"/>
      </w:r>
      <w:r w:rsidR="00585C4B" w:rsidRPr="00CF26B7">
        <w:rPr>
          <w:b/>
        </w:rPr>
        <w:instrText xml:space="preserve"> SEQ Figure \* ARABIC </w:instrText>
      </w:r>
      <w:r w:rsidR="00585C4B" w:rsidRPr="00CF26B7">
        <w:rPr>
          <w:b/>
        </w:rPr>
        <w:fldChar w:fldCharType="separate"/>
      </w:r>
      <w:r w:rsidR="00CF26B7">
        <w:rPr>
          <w:b/>
          <w:noProof/>
        </w:rPr>
        <w:t>9</w:t>
      </w:r>
      <w:r w:rsidR="00585C4B" w:rsidRPr="00CF26B7">
        <w:rPr>
          <w:b/>
          <w:noProof/>
        </w:rPr>
        <w:fldChar w:fldCharType="end"/>
      </w:r>
      <w:r w:rsidR="00431001" w:rsidRPr="00CF26B7">
        <w:rPr>
          <w:b/>
          <w:noProof/>
        </w:rPr>
        <w:t xml:space="preserve"> Silver stain gels after FLAG immunoprecipitation of amino</w:t>
      </w:r>
      <w:r w:rsidR="00964D99" w:rsidRPr="00CF26B7">
        <w:rPr>
          <w:b/>
          <w:noProof/>
        </w:rPr>
        <w:t>- (N)</w:t>
      </w:r>
      <w:r w:rsidR="00431001" w:rsidRPr="00CF26B7">
        <w:rPr>
          <w:b/>
          <w:noProof/>
        </w:rPr>
        <w:t xml:space="preserve"> or carboxy</w:t>
      </w:r>
      <w:r w:rsidR="00964D99" w:rsidRPr="00CF26B7">
        <w:rPr>
          <w:b/>
          <w:noProof/>
        </w:rPr>
        <w:t>- (C)</w:t>
      </w:r>
      <w:r w:rsidR="00431001" w:rsidRPr="00CF26B7">
        <w:rPr>
          <w:b/>
          <w:noProof/>
        </w:rPr>
        <w:t xml:space="preserve"> terminally 3xFLAG tagged genomically integrated Gsp1.</w:t>
      </w:r>
      <w:r w:rsidR="00431001" w:rsidRPr="00CF26B7">
        <w:rPr>
          <w:noProof/>
        </w:rPr>
        <w:t xml:space="preserve"> The strongest band at approximatelly 30 kDa corresponds to tagged Gsp1. Untagged wild type Gsp1 (lanes 8 and 14 in the left and right gel, respectively) were used as negative control for mass spectrometry analysis.</w:t>
      </w:r>
    </w:p>
    <w:p w14:paraId="3D85B44B" w14:textId="579283A4" w:rsidR="008944CB" w:rsidRPr="00CF26B7" w:rsidRDefault="008944CB" w:rsidP="00DD2A32">
      <w:pPr>
        <w:rPr>
          <w:color w:val="000000" w:themeColor="text1"/>
        </w:rPr>
      </w:pPr>
    </w:p>
    <w:p w14:paraId="6CE1F777" w14:textId="77777777" w:rsidR="00E857AF" w:rsidRPr="00CF26B7" w:rsidRDefault="00E857AF" w:rsidP="00D32C48">
      <w:pPr>
        <w:keepNext/>
        <w:rPr>
          <w:color w:val="000000" w:themeColor="text1"/>
        </w:rPr>
      </w:pPr>
      <w:r w:rsidRPr="00CF26B7">
        <w:rPr>
          <w:noProof/>
          <w:color w:val="000000" w:themeColor="text1"/>
        </w:rPr>
        <w:lastRenderedPageBreak/>
        <w:drawing>
          <wp:inline distT="0" distB="0" distL="0" distR="0" wp14:anchorId="11336756" wp14:editId="4AB09E21">
            <wp:extent cx="6327140" cy="577755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stretch>
                      <a:fillRect/>
                    </a:stretch>
                  </pic:blipFill>
                  <pic:spPr>
                    <a:xfrm>
                      <a:off x="0" y="0"/>
                      <a:ext cx="6327140" cy="5777556"/>
                    </a:xfrm>
                    <a:prstGeom prst="rect">
                      <a:avLst/>
                    </a:prstGeom>
                  </pic:spPr>
                </pic:pic>
              </a:graphicData>
            </a:graphic>
          </wp:inline>
        </w:drawing>
      </w:r>
    </w:p>
    <w:p w14:paraId="3D2199DB" w14:textId="7F9453D5" w:rsidR="00E857AF" w:rsidRPr="00CF26B7" w:rsidRDefault="00E857AF" w:rsidP="00D32C48">
      <w:pPr>
        <w:pStyle w:val="Caption"/>
      </w:pPr>
      <w:r w:rsidRPr="00CF26B7">
        <w:rPr>
          <w:b/>
        </w:rPr>
        <w:t xml:space="preserve">Supplementary Figure </w:t>
      </w:r>
      <w:r w:rsidR="00585C4B" w:rsidRPr="00CF26B7">
        <w:rPr>
          <w:b/>
        </w:rPr>
        <w:fldChar w:fldCharType="begin"/>
      </w:r>
      <w:r w:rsidR="00585C4B" w:rsidRPr="00CF26B7">
        <w:rPr>
          <w:b/>
        </w:rPr>
        <w:instrText xml:space="preserve"> SEQ Figure \* ARABIC </w:instrText>
      </w:r>
      <w:r w:rsidR="00585C4B" w:rsidRPr="00CF26B7">
        <w:rPr>
          <w:b/>
        </w:rPr>
        <w:fldChar w:fldCharType="separate"/>
      </w:r>
      <w:r w:rsidR="00CF26B7">
        <w:rPr>
          <w:b/>
          <w:noProof/>
        </w:rPr>
        <w:t>10</w:t>
      </w:r>
      <w:r w:rsidR="00585C4B" w:rsidRPr="00CF26B7">
        <w:rPr>
          <w:b/>
          <w:noProof/>
        </w:rPr>
        <w:fldChar w:fldCharType="end"/>
      </w:r>
      <w:r w:rsidRPr="00CF26B7">
        <w:rPr>
          <w:b/>
        </w:rPr>
        <w:t xml:space="preserve"> Clustering of individual </w:t>
      </w:r>
      <w:r w:rsidR="002F1F54" w:rsidRPr="00CF26B7">
        <w:rPr>
          <w:b/>
        </w:rPr>
        <w:t xml:space="preserve">AP-MS </w:t>
      </w:r>
      <w:r w:rsidRPr="00CF26B7">
        <w:rPr>
          <w:b/>
        </w:rPr>
        <w:t>replicates</w:t>
      </w:r>
      <w:r w:rsidRPr="00CF26B7">
        <w:t xml:space="preserve"> </w:t>
      </w:r>
      <w:r w:rsidRPr="00CF26B7">
        <w:rPr>
          <w:b/>
          <w:bCs w:val="0"/>
        </w:rPr>
        <w:t xml:space="preserve">based on correlations between </w:t>
      </w:r>
      <w:r w:rsidR="00AE7EF4" w:rsidRPr="00CF26B7">
        <w:rPr>
          <w:b/>
          <w:bCs w:val="0"/>
        </w:rPr>
        <w:t>protein</w:t>
      </w:r>
      <w:r w:rsidRPr="00CF26B7">
        <w:rPr>
          <w:b/>
          <w:bCs w:val="0"/>
        </w:rPr>
        <w:t xml:space="preserve"> </w:t>
      </w:r>
      <w:r w:rsidR="00AE7EF4" w:rsidRPr="00CF26B7">
        <w:rPr>
          <w:b/>
          <w:bCs w:val="0"/>
        </w:rPr>
        <w:t>abundance</w:t>
      </w:r>
      <w:r w:rsidRPr="00CF26B7">
        <w:rPr>
          <w:b/>
          <w:bCs w:val="0"/>
        </w:rPr>
        <w:t xml:space="preserve"> before the final scoring.</w:t>
      </w:r>
      <w:r w:rsidRPr="00CF26B7">
        <w:t xml:space="preserve"> Data </w:t>
      </w:r>
      <w:r w:rsidR="007E4477" w:rsidRPr="00CF26B7">
        <w:t xml:space="preserve">shown are </w:t>
      </w:r>
      <w:r w:rsidRPr="00CF26B7">
        <w:t>for amino-terminally FLAG tagged</w:t>
      </w:r>
      <w:r w:rsidR="008F5539" w:rsidRPr="00CF26B7">
        <w:t xml:space="preserve"> wild type </w:t>
      </w:r>
      <w:r w:rsidR="00CA5566" w:rsidRPr="00CF26B7">
        <w:t xml:space="preserve">(WT) </w:t>
      </w:r>
      <w:r w:rsidR="008F5539" w:rsidRPr="00CF26B7">
        <w:t>and</w:t>
      </w:r>
      <w:r w:rsidRPr="00CF26B7">
        <w:t xml:space="preserve"> Gsp1 mutants.</w:t>
      </w:r>
    </w:p>
    <w:p w14:paraId="135C964A" w14:textId="4D182B6B" w:rsidR="00E857AF" w:rsidRPr="00CF26B7" w:rsidRDefault="00E857AF" w:rsidP="00D32C48">
      <w:pPr>
        <w:pStyle w:val="Caption"/>
      </w:pPr>
      <w:r w:rsidRPr="00CF26B7">
        <w:t xml:space="preserve"> </w:t>
      </w:r>
    </w:p>
    <w:p w14:paraId="76B9A98D" w14:textId="77777777" w:rsidR="00E857AF" w:rsidRPr="00CF26B7" w:rsidRDefault="00E857AF" w:rsidP="00D32C48">
      <w:pPr>
        <w:keepNext/>
        <w:rPr>
          <w:color w:val="000000" w:themeColor="text1"/>
        </w:rPr>
      </w:pPr>
      <w:r w:rsidRPr="00CF26B7">
        <w:rPr>
          <w:noProof/>
          <w:color w:val="000000" w:themeColor="text1"/>
        </w:rPr>
        <w:lastRenderedPageBreak/>
        <w:drawing>
          <wp:inline distT="0" distB="0" distL="0" distR="0" wp14:anchorId="62DE5CA7" wp14:editId="386C5D53">
            <wp:extent cx="6271176" cy="574550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stretch>
                      <a:fillRect/>
                    </a:stretch>
                  </pic:blipFill>
                  <pic:spPr>
                    <a:xfrm>
                      <a:off x="0" y="0"/>
                      <a:ext cx="6271176" cy="5745503"/>
                    </a:xfrm>
                    <a:prstGeom prst="rect">
                      <a:avLst/>
                    </a:prstGeom>
                  </pic:spPr>
                </pic:pic>
              </a:graphicData>
            </a:graphic>
          </wp:inline>
        </w:drawing>
      </w:r>
    </w:p>
    <w:p w14:paraId="33467EF0" w14:textId="6D33FF89" w:rsidR="00E857AF" w:rsidRPr="00CF26B7" w:rsidRDefault="00E857AF" w:rsidP="00D32C48">
      <w:pPr>
        <w:pStyle w:val="Caption"/>
      </w:pPr>
      <w:r w:rsidRPr="00CF26B7">
        <w:rPr>
          <w:b/>
        </w:rPr>
        <w:t xml:space="preserve">Supplementary Figure </w:t>
      </w:r>
      <w:r w:rsidR="00585C4B" w:rsidRPr="00CF26B7">
        <w:rPr>
          <w:b/>
        </w:rPr>
        <w:fldChar w:fldCharType="begin"/>
      </w:r>
      <w:r w:rsidR="00585C4B" w:rsidRPr="00CF26B7">
        <w:rPr>
          <w:b/>
        </w:rPr>
        <w:instrText xml:space="preserve"> SEQ Figure \* ARABIC </w:instrText>
      </w:r>
      <w:r w:rsidR="00585C4B" w:rsidRPr="00CF26B7">
        <w:rPr>
          <w:b/>
        </w:rPr>
        <w:fldChar w:fldCharType="separate"/>
      </w:r>
      <w:r w:rsidR="00CF26B7">
        <w:rPr>
          <w:b/>
          <w:noProof/>
        </w:rPr>
        <w:t>11</w:t>
      </w:r>
      <w:r w:rsidR="00585C4B" w:rsidRPr="00CF26B7">
        <w:rPr>
          <w:b/>
          <w:noProof/>
        </w:rPr>
        <w:fldChar w:fldCharType="end"/>
      </w:r>
      <w:r w:rsidRPr="00CF26B7">
        <w:rPr>
          <w:b/>
        </w:rPr>
        <w:t xml:space="preserve"> </w:t>
      </w:r>
      <w:r w:rsidR="008F5539" w:rsidRPr="00CF26B7">
        <w:rPr>
          <w:b/>
        </w:rPr>
        <w:t xml:space="preserve">Clustering of individual </w:t>
      </w:r>
      <w:r w:rsidR="00B06ED3" w:rsidRPr="00CF26B7">
        <w:rPr>
          <w:b/>
        </w:rPr>
        <w:t xml:space="preserve">AP-MS </w:t>
      </w:r>
      <w:r w:rsidR="008F5539" w:rsidRPr="00CF26B7">
        <w:rPr>
          <w:b/>
        </w:rPr>
        <w:t>replicates</w:t>
      </w:r>
      <w:r w:rsidR="008F5539" w:rsidRPr="00CF26B7">
        <w:t xml:space="preserve"> </w:t>
      </w:r>
      <w:r w:rsidR="008F5539" w:rsidRPr="00CF26B7">
        <w:rPr>
          <w:b/>
          <w:bCs w:val="0"/>
        </w:rPr>
        <w:t xml:space="preserve">based on correlations between </w:t>
      </w:r>
      <w:r w:rsidR="00AE7EF4" w:rsidRPr="00CF26B7">
        <w:rPr>
          <w:b/>
          <w:bCs w:val="0"/>
        </w:rPr>
        <w:t>protein abundance</w:t>
      </w:r>
      <w:r w:rsidR="008F5539" w:rsidRPr="00CF26B7">
        <w:rPr>
          <w:b/>
          <w:bCs w:val="0"/>
        </w:rPr>
        <w:t xml:space="preserve"> before the final scoring.</w:t>
      </w:r>
      <w:r w:rsidR="008F5539" w:rsidRPr="00CF26B7">
        <w:t xml:space="preserve"> Data </w:t>
      </w:r>
      <w:r w:rsidR="00DD35D1" w:rsidRPr="00CF26B7">
        <w:t xml:space="preserve">show are </w:t>
      </w:r>
      <w:r w:rsidR="008F5539" w:rsidRPr="00CF26B7">
        <w:t xml:space="preserve">for </w:t>
      </w:r>
      <w:r w:rsidR="00812C69" w:rsidRPr="00CF26B7">
        <w:t>carboxy</w:t>
      </w:r>
      <w:r w:rsidR="008F5539" w:rsidRPr="00CF26B7">
        <w:t xml:space="preserve">-terminally FLAG tagged wild type </w:t>
      </w:r>
      <w:r w:rsidR="007273F8" w:rsidRPr="00CF26B7">
        <w:t xml:space="preserve">(WT) </w:t>
      </w:r>
      <w:r w:rsidR="008F5539" w:rsidRPr="00CF26B7">
        <w:t>and Gsp1 mutants.</w:t>
      </w:r>
    </w:p>
    <w:p w14:paraId="73A70A71" w14:textId="7456E568" w:rsidR="008944CB" w:rsidRPr="00CF26B7" w:rsidRDefault="008944CB" w:rsidP="008944CB">
      <w:pPr>
        <w:rPr>
          <w:color w:val="000000" w:themeColor="text1"/>
        </w:rPr>
      </w:pPr>
    </w:p>
    <w:p w14:paraId="4EEDE163" w14:textId="77777777" w:rsidR="00E222FF" w:rsidRPr="00CF26B7" w:rsidRDefault="00E222FF" w:rsidP="00E222FF">
      <w:pPr>
        <w:keepNext/>
        <w:rPr>
          <w:color w:val="000000" w:themeColor="text1"/>
        </w:rPr>
      </w:pPr>
      <w:r w:rsidRPr="00CF26B7">
        <w:rPr>
          <w:noProof/>
          <w:color w:val="000000" w:themeColor="text1"/>
        </w:rPr>
        <w:lastRenderedPageBreak/>
        <w:drawing>
          <wp:inline distT="0" distB="0" distL="0" distR="0" wp14:anchorId="0522DA04" wp14:editId="44FB73DF">
            <wp:extent cx="6327138" cy="29894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stretch>
                      <a:fillRect/>
                    </a:stretch>
                  </pic:blipFill>
                  <pic:spPr>
                    <a:xfrm>
                      <a:off x="0" y="0"/>
                      <a:ext cx="6327138" cy="2989482"/>
                    </a:xfrm>
                    <a:prstGeom prst="rect">
                      <a:avLst/>
                    </a:prstGeom>
                  </pic:spPr>
                </pic:pic>
              </a:graphicData>
            </a:graphic>
          </wp:inline>
        </w:drawing>
      </w:r>
    </w:p>
    <w:p w14:paraId="16EC5FC6" w14:textId="5EA75A73" w:rsidR="00E222FF" w:rsidRPr="00CF26B7" w:rsidRDefault="00E222FF" w:rsidP="00E222FF">
      <w:pPr>
        <w:pStyle w:val="Caption"/>
      </w:pPr>
      <w:r w:rsidRPr="00CF26B7">
        <w:rPr>
          <w:b/>
          <w:bCs w:val="0"/>
        </w:rPr>
        <w:t xml:space="preserve">Supplementary Figure 12 Multiple sequence alignment between Rna1 from </w:t>
      </w:r>
      <w:r w:rsidRPr="00CF26B7">
        <w:rPr>
          <w:b/>
          <w:bCs w:val="0"/>
          <w:i/>
          <w:iCs/>
        </w:rPr>
        <w:t>S. cerevisiae</w:t>
      </w:r>
      <w:r w:rsidRPr="00CF26B7">
        <w:rPr>
          <w:b/>
          <w:bCs w:val="0"/>
        </w:rPr>
        <w:t xml:space="preserve"> (</w:t>
      </w:r>
      <w:r w:rsidRPr="00CF26B7">
        <w:rPr>
          <w:b/>
          <w:bCs w:val="0"/>
          <w:i/>
          <w:iCs/>
        </w:rPr>
        <w:t>Rna1_</w:t>
      </w:r>
      <w:r w:rsidR="00062435" w:rsidRPr="00CF26B7">
        <w:rPr>
          <w:b/>
          <w:bCs w:val="0"/>
          <w:i/>
          <w:iCs/>
        </w:rPr>
        <w:t>YEAST</w:t>
      </w:r>
      <w:r w:rsidRPr="00CF26B7">
        <w:rPr>
          <w:b/>
          <w:bCs w:val="0"/>
        </w:rPr>
        <w:t xml:space="preserve">) and </w:t>
      </w:r>
      <w:r w:rsidRPr="00CF26B7">
        <w:rPr>
          <w:b/>
          <w:bCs w:val="0"/>
          <w:i/>
          <w:iCs/>
        </w:rPr>
        <w:t>S. pombe</w:t>
      </w:r>
      <w:r w:rsidRPr="00CF26B7">
        <w:rPr>
          <w:b/>
          <w:bCs w:val="0"/>
        </w:rPr>
        <w:t xml:space="preserve"> (</w:t>
      </w:r>
      <w:r w:rsidRPr="00CF26B7">
        <w:rPr>
          <w:b/>
          <w:bCs w:val="0"/>
          <w:i/>
          <w:iCs/>
        </w:rPr>
        <w:t>Rna1_</w:t>
      </w:r>
      <w:r w:rsidR="00062435" w:rsidRPr="00CF26B7">
        <w:rPr>
          <w:b/>
          <w:bCs w:val="0"/>
          <w:i/>
          <w:iCs/>
        </w:rPr>
        <w:t>SCHPO</w:t>
      </w:r>
      <w:r w:rsidRPr="00CF26B7">
        <w:rPr>
          <w:b/>
          <w:bCs w:val="0"/>
        </w:rPr>
        <w:t xml:space="preserve">), as well as human </w:t>
      </w:r>
      <w:proofErr w:type="spellStart"/>
      <w:r w:rsidRPr="00CF26B7">
        <w:rPr>
          <w:b/>
          <w:bCs w:val="0"/>
        </w:rPr>
        <w:t>RanGAP</w:t>
      </w:r>
      <w:proofErr w:type="spellEnd"/>
      <w:r w:rsidRPr="00CF26B7">
        <w:rPr>
          <w:b/>
          <w:bCs w:val="0"/>
        </w:rPr>
        <w:t xml:space="preserve"> (</w:t>
      </w:r>
      <w:r w:rsidRPr="00CF26B7">
        <w:rPr>
          <w:b/>
          <w:bCs w:val="0"/>
          <w:i/>
          <w:iCs/>
        </w:rPr>
        <w:t>RAGP1_</w:t>
      </w:r>
      <w:r w:rsidR="00EF44E2" w:rsidRPr="00CF26B7">
        <w:rPr>
          <w:b/>
          <w:bCs w:val="0"/>
          <w:i/>
          <w:iCs/>
        </w:rPr>
        <w:t>HUMAN</w:t>
      </w:r>
      <w:r w:rsidR="00C37059" w:rsidRPr="00CF26B7">
        <w:rPr>
          <w:b/>
          <w:bCs w:val="0"/>
          <w:i/>
          <w:iCs/>
        </w:rPr>
        <w:t xml:space="preserve">, </w:t>
      </w:r>
      <w:r w:rsidR="00C37059" w:rsidRPr="00CF26B7">
        <w:t>excluding the C-terminal SUMO conjugation domain</w:t>
      </w:r>
      <w:r w:rsidR="00CA4F2C" w:rsidRPr="00CF26B7">
        <w:rPr>
          <w:b/>
          <w:bCs w:val="0"/>
        </w:rPr>
        <w:t xml:space="preserve"> </w:t>
      </w:r>
      <w:r w:rsidR="00CA4F2C" w:rsidRPr="00CF26B7">
        <w:t>which is absent in Fungi</w:t>
      </w:r>
      <w:r w:rsidRPr="00CF26B7">
        <w:t>).</w:t>
      </w:r>
      <w:r w:rsidRPr="00CF26B7">
        <w:rPr>
          <w:b/>
          <w:bCs w:val="0"/>
        </w:rPr>
        <w:t xml:space="preserve"> </w:t>
      </w:r>
      <w:r w:rsidR="00630942" w:rsidRPr="00CF26B7">
        <w:t xml:space="preserve">Overall sequence identity between </w:t>
      </w:r>
      <w:r w:rsidR="00630942" w:rsidRPr="00CF26B7">
        <w:rPr>
          <w:i/>
          <w:iCs/>
        </w:rPr>
        <w:t>S. cerevisiae</w:t>
      </w:r>
      <w:r w:rsidR="00630942" w:rsidRPr="00CF26B7">
        <w:t xml:space="preserve"> and </w:t>
      </w:r>
      <w:r w:rsidR="00630942" w:rsidRPr="00CF26B7">
        <w:rPr>
          <w:i/>
          <w:iCs/>
        </w:rPr>
        <w:t>S. pombe</w:t>
      </w:r>
      <w:r w:rsidR="00630942" w:rsidRPr="00CF26B7">
        <w:t xml:space="preserve"> Rna1 is 39%</w:t>
      </w:r>
      <w:r w:rsidR="004D77B4" w:rsidRPr="00CF26B7">
        <w:t>, with 53% sequence similarity</w:t>
      </w:r>
      <w:r w:rsidR="00630942" w:rsidRPr="00CF26B7">
        <w:t>.</w:t>
      </w:r>
      <w:r w:rsidR="00630942" w:rsidRPr="00CF26B7">
        <w:rPr>
          <w:b/>
          <w:bCs w:val="0"/>
        </w:rPr>
        <w:t xml:space="preserve"> </w:t>
      </w:r>
      <w:r w:rsidRPr="00CF26B7">
        <w:t xml:space="preserve">Interface core residues (based on the X-ray crystal structure between </w:t>
      </w:r>
      <w:r w:rsidR="00062435" w:rsidRPr="00CF26B7">
        <w:rPr>
          <w:i/>
          <w:iCs/>
        </w:rPr>
        <w:t>S. pombe</w:t>
      </w:r>
      <w:r w:rsidR="00062435" w:rsidRPr="00CF26B7">
        <w:t xml:space="preserve"> </w:t>
      </w:r>
      <w:r w:rsidRPr="00CF26B7">
        <w:t>Rna1 and mammalian R</w:t>
      </w:r>
      <w:r w:rsidR="00A63327" w:rsidRPr="00CF26B7">
        <w:t>an</w:t>
      </w:r>
      <w:r w:rsidRPr="00CF26B7">
        <w:t xml:space="preserve">, PDB ID: 1k5d) are highlighted in orange. All </w:t>
      </w:r>
      <w:r w:rsidR="00E47AE0" w:rsidRPr="00CF26B7">
        <w:t xml:space="preserve">interface core </w:t>
      </w:r>
      <w:r w:rsidRPr="00CF26B7">
        <w:t xml:space="preserve">residues except Pro108 in </w:t>
      </w:r>
      <w:r w:rsidR="00062435" w:rsidRPr="00CF26B7">
        <w:rPr>
          <w:i/>
          <w:iCs/>
        </w:rPr>
        <w:t>S. pombe</w:t>
      </w:r>
      <w:r w:rsidR="00062435" w:rsidRPr="00CF26B7">
        <w:t xml:space="preserve"> </w:t>
      </w:r>
      <w:r w:rsidRPr="00CF26B7">
        <w:t xml:space="preserve">Rna1, which corresponds to Leu122 in </w:t>
      </w:r>
      <w:r w:rsidR="00062435" w:rsidRPr="00CF26B7">
        <w:rPr>
          <w:i/>
          <w:iCs/>
        </w:rPr>
        <w:t>S. cerevisiae</w:t>
      </w:r>
      <w:r w:rsidR="00062435" w:rsidRPr="00CF26B7">
        <w:t xml:space="preserve"> </w:t>
      </w:r>
      <w:r w:rsidRPr="00CF26B7">
        <w:t>Rna</w:t>
      </w:r>
      <w:r w:rsidR="00062435" w:rsidRPr="00CF26B7">
        <w:t>1</w:t>
      </w:r>
      <w:r w:rsidR="008430A1" w:rsidRPr="00CF26B7">
        <w:t>,</w:t>
      </w:r>
      <w:r w:rsidRPr="00CF26B7">
        <w:t xml:space="preserve"> are conserved in sequence between </w:t>
      </w:r>
      <w:r w:rsidRPr="00CF26B7">
        <w:rPr>
          <w:i/>
          <w:iCs/>
        </w:rPr>
        <w:t>S. cerevisiae</w:t>
      </w:r>
      <w:r w:rsidRPr="00CF26B7">
        <w:t xml:space="preserve"> and </w:t>
      </w:r>
      <w:r w:rsidRPr="00CF26B7">
        <w:rPr>
          <w:i/>
          <w:iCs/>
        </w:rPr>
        <w:t>S. pombe</w:t>
      </w:r>
      <w:r w:rsidRPr="00CF26B7">
        <w:t xml:space="preserve"> Rna1.</w:t>
      </w:r>
    </w:p>
    <w:p w14:paraId="44ABBC92" w14:textId="77777777" w:rsidR="00E222FF" w:rsidRPr="00CF26B7" w:rsidRDefault="00E222FF" w:rsidP="008944CB">
      <w:pPr>
        <w:rPr>
          <w:color w:val="000000" w:themeColor="text1"/>
        </w:rPr>
      </w:pPr>
    </w:p>
    <w:p w14:paraId="7B10E713" w14:textId="712138F6" w:rsidR="00183364" w:rsidRPr="00CF26B7" w:rsidRDefault="00183364" w:rsidP="00183364">
      <w:pPr>
        <w:keepNext/>
        <w:rPr>
          <w:color w:val="000000" w:themeColor="text1"/>
        </w:rPr>
      </w:pPr>
      <w:r w:rsidRPr="00CF26B7">
        <w:rPr>
          <w:noProof/>
          <w:color w:val="000000" w:themeColor="text1"/>
          <w:sz w:val="16"/>
          <w:szCs w:val="16"/>
        </w:rPr>
        <w:drawing>
          <wp:inline distT="0" distB="0" distL="0" distR="0" wp14:anchorId="3F54807C" wp14:editId="27D1EE83">
            <wp:extent cx="6327140" cy="2894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l_Figure7_CD_data_v2.png"/>
                    <pic:cNvPicPr/>
                  </pic:nvPicPr>
                  <pic:blipFill>
                    <a:blip r:embed="rId24">
                      <a:extLst>
                        <a:ext uri="{28A0092B-C50C-407E-A947-70E740481C1C}">
                          <a14:useLocalDpi xmlns:a14="http://schemas.microsoft.com/office/drawing/2010/main" val="0"/>
                        </a:ext>
                      </a:extLst>
                    </a:blip>
                    <a:stretch>
                      <a:fillRect/>
                    </a:stretch>
                  </pic:blipFill>
                  <pic:spPr>
                    <a:xfrm>
                      <a:off x="0" y="0"/>
                      <a:ext cx="6327140" cy="2894965"/>
                    </a:xfrm>
                    <a:prstGeom prst="rect">
                      <a:avLst/>
                    </a:prstGeom>
                  </pic:spPr>
                </pic:pic>
              </a:graphicData>
            </a:graphic>
          </wp:inline>
        </w:drawing>
      </w:r>
    </w:p>
    <w:p w14:paraId="6767255A" w14:textId="2BC5DDF7" w:rsidR="00183364" w:rsidRPr="00CF26B7" w:rsidRDefault="00183364" w:rsidP="00A63327">
      <w:pPr>
        <w:pStyle w:val="Caption"/>
      </w:pPr>
      <w:r w:rsidRPr="00CF26B7">
        <w:rPr>
          <w:b/>
        </w:rPr>
        <w:t xml:space="preserve">Supplementary Figure </w:t>
      </w:r>
      <w:r w:rsidR="00072B04" w:rsidRPr="00CF26B7">
        <w:rPr>
          <w:b/>
        </w:rPr>
        <w:t xml:space="preserve">13 </w:t>
      </w:r>
      <w:r w:rsidRPr="00CF26B7">
        <w:rPr>
          <w:b/>
        </w:rPr>
        <w:t>Circular dichroism (CD) data</w:t>
      </w:r>
      <w:r w:rsidRPr="00CF26B7">
        <w:t xml:space="preserve"> for wild type </w:t>
      </w:r>
      <w:r w:rsidR="00D53672" w:rsidRPr="00CF26B7">
        <w:t xml:space="preserve">(WT) </w:t>
      </w:r>
      <w:r w:rsidRPr="00CF26B7">
        <w:t xml:space="preserve">Gsp1 and select mutants. </w:t>
      </w:r>
      <w:r w:rsidRPr="00CF26B7">
        <w:rPr>
          <w:b/>
        </w:rPr>
        <w:t>a,</w:t>
      </w:r>
      <w:r w:rsidRPr="00CF26B7">
        <w:t xml:space="preserve"> CD spectra. </w:t>
      </w:r>
      <w:r w:rsidRPr="00CF26B7">
        <w:rPr>
          <w:b/>
        </w:rPr>
        <w:t>b,</w:t>
      </w:r>
      <w:r w:rsidRPr="00CF26B7">
        <w:t xml:space="preserve"> Irreversible temperature melts.</w:t>
      </w:r>
    </w:p>
    <w:p w14:paraId="55A06BFE" w14:textId="0D36CA0A" w:rsidR="00091A4D" w:rsidRPr="00CF26B7" w:rsidRDefault="00210A5D" w:rsidP="00091A4D">
      <w:pPr>
        <w:keepNext/>
        <w:rPr>
          <w:color w:val="000000" w:themeColor="text1"/>
        </w:rPr>
      </w:pPr>
      <w:r w:rsidRPr="00CF26B7">
        <w:rPr>
          <w:noProof/>
          <w:color w:val="000000" w:themeColor="text1"/>
        </w:rPr>
        <w:lastRenderedPageBreak/>
        <w:drawing>
          <wp:inline distT="0" distB="0" distL="0" distR="0" wp14:anchorId="788F536E" wp14:editId="0FD9E660">
            <wp:extent cx="2999509" cy="22912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LC_GTP_Loading.pdf"/>
                    <pic:cNvPicPr/>
                  </pic:nvPicPr>
                  <pic:blipFill>
                    <a:blip r:embed="rId25">
                      <a:extLst>
                        <a:ext uri="{28A0092B-C50C-407E-A947-70E740481C1C}">
                          <a14:useLocalDpi xmlns:a14="http://schemas.microsoft.com/office/drawing/2010/main" val="0"/>
                        </a:ext>
                      </a:extLst>
                    </a:blip>
                    <a:stretch>
                      <a:fillRect/>
                    </a:stretch>
                  </pic:blipFill>
                  <pic:spPr>
                    <a:xfrm>
                      <a:off x="0" y="0"/>
                      <a:ext cx="3006713" cy="2296794"/>
                    </a:xfrm>
                    <a:prstGeom prst="rect">
                      <a:avLst/>
                    </a:prstGeom>
                  </pic:spPr>
                </pic:pic>
              </a:graphicData>
            </a:graphic>
          </wp:inline>
        </w:drawing>
      </w:r>
    </w:p>
    <w:p w14:paraId="289BCD91" w14:textId="3DE58D26" w:rsidR="004F059B" w:rsidRPr="00CF26B7" w:rsidRDefault="00091A4D" w:rsidP="00D32C48">
      <w:pPr>
        <w:pStyle w:val="Caption"/>
        <w:rPr>
          <w:b/>
          <w:bCs w:val="0"/>
        </w:rPr>
      </w:pPr>
      <w:r w:rsidRPr="00CF26B7">
        <w:rPr>
          <w:b/>
        </w:rPr>
        <w:t xml:space="preserve">Supplementary Figure </w:t>
      </w:r>
      <w:r w:rsidR="00072B04" w:rsidRPr="00CF26B7">
        <w:rPr>
          <w:b/>
        </w:rPr>
        <w:t xml:space="preserve">14 </w:t>
      </w:r>
      <w:r w:rsidRPr="00CF26B7">
        <w:rPr>
          <w:b/>
        </w:rPr>
        <w:t>HPLC reverse phase chromatogram</w:t>
      </w:r>
      <w:r w:rsidR="00957473" w:rsidRPr="00CF26B7">
        <w:rPr>
          <w:b/>
        </w:rPr>
        <w:t>s</w:t>
      </w:r>
      <w:r w:rsidRPr="00CF26B7">
        <w:t xml:space="preserve"> </w:t>
      </w:r>
      <w:r w:rsidRPr="00CF26B7">
        <w:rPr>
          <w:b/>
          <w:bCs w:val="0"/>
        </w:rPr>
        <w:t>of a GTP/GDP mix (top) and that of a purified and GTP loaded wild type Gsp1 (bottom).</w:t>
      </w:r>
    </w:p>
    <w:p w14:paraId="2A64C94A" w14:textId="77777777" w:rsidR="00C6440D" w:rsidRPr="00CF26B7" w:rsidRDefault="00C6440D" w:rsidP="00C6440D">
      <w:pPr>
        <w:rPr>
          <w:color w:val="000000" w:themeColor="text1"/>
        </w:rPr>
      </w:pPr>
    </w:p>
    <w:p w14:paraId="58CE0CCA" w14:textId="15E36E79" w:rsidR="00453C4C" w:rsidRPr="00CF26B7" w:rsidRDefault="00453C4C" w:rsidP="00453C4C">
      <w:pPr>
        <w:keepNext/>
        <w:rPr>
          <w:color w:val="000000" w:themeColor="text1"/>
        </w:rPr>
      </w:pPr>
      <w:r w:rsidRPr="00CF26B7">
        <w:rPr>
          <w:noProof/>
          <w:color w:val="000000" w:themeColor="text1"/>
        </w:rPr>
        <w:drawing>
          <wp:inline distT="0" distB="0" distL="0" distR="0" wp14:anchorId="203EACFB" wp14:editId="030818CE">
            <wp:extent cx="6261100" cy="31369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26"/>
                    <a:stretch>
                      <a:fillRect/>
                    </a:stretch>
                  </pic:blipFill>
                  <pic:spPr>
                    <a:xfrm>
                      <a:off x="0" y="0"/>
                      <a:ext cx="6261100" cy="3136900"/>
                    </a:xfrm>
                    <a:prstGeom prst="rect">
                      <a:avLst/>
                    </a:prstGeom>
                  </pic:spPr>
                </pic:pic>
              </a:graphicData>
            </a:graphic>
          </wp:inline>
        </w:drawing>
      </w:r>
    </w:p>
    <w:p w14:paraId="4207E6E9" w14:textId="6E5224D7" w:rsidR="00CF26B7" w:rsidRDefault="00453C4C" w:rsidP="0017151B">
      <w:pPr>
        <w:pStyle w:val="Caption"/>
      </w:pPr>
      <w:r w:rsidRPr="00CF26B7">
        <w:rPr>
          <w:b/>
          <w:bCs w:val="0"/>
        </w:rPr>
        <w:t xml:space="preserve">Supplementary Figure </w:t>
      </w:r>
      <w:r w:rsidR="00072B04" w:rsidRPr="00CF26B7">
        <w:rPr>
          <w:b/>
          <w:bCs w:val="0"/>
        </w:rPr>
        <w:t xml:space="preserve">15 </w:t>
      </w:r>
      <w:r w:rsidR="001D1B6A" w:rsidRPr="00CF26B7">
        <w:rPr>
          <w:b/>
          <w:bCs w:val="0"/>
        </w:rPr>
        <w:t xml:space="preserve">Accuracy estimation for determining the kinetic parameters of GAP-mediated GTP hydrolysis from individual time courses spanning [S] </w:t>
      </w:r>
      <w:r w:rsidR="00960086" w:rsidRPr="00CF26B7">
        <w:rPr>
          <w:b/>
          <w:bCs w:val="0"/>
        </w:rPr>
        <w:t>&gt;</w:t>
      </w:r>
      <w:r w:rsidR="001D1B6A" w:rsidRPr="00CF26B7">
        <w:rPr>
          <w:b/>
          <w:bCs w:val="0"/>
        </w:rPr>
        <w:t xml:space="preserve"> K</w:t>
      </w:r>
      <w:r w:rsidR="001D1B6A" w:rsidRPr="00CF26B7">
        <w:rPr>
          <w:b/>
          <w:bCs w:val="0"/>
          <w:vertAlign w:val="subscript"/>
        </w:rPr>
        <w:t>m</w:t>
      </w:r>
      <w:r w:rsidR="001D1B6A" w:rsidRPr="00CF26B7">
        <w:rPr>
          <w:b/>
          <w:bCs w:val="0"/>
        </w:rPr>
        <w:t xml:space="preserve"> to [S] </w:t>
      </w:r>
      <w:r w:rsidR="00960086" w:rsidRPr="00CF26B7">
        <w:rPr>
          <w:b/>
          <w:bCs w:val="0"/>
        </w:rPr>
        <w:t>&lt;&lt;</w:t>
      </w:r>
      <w:r w:rsidR="001D1B6A" w:rsidRPr="00CF26B7">
        <w:rPr>
          <w:b/>
          <w:bCs w:val="0"/>
        </w:rPr>
        <w:t xml:space="preserve"> K</w:t>
      </w:r>
      <w:r w:rsidR="001D1B6A" w:rsidRPr="00CF26B7">
        <w:rPr>
          <w:b/>
          <w:bCs w:val="0"/>
          <w:vertAlign w:val="subscript"/>
        </w:rPr>
        <w:t xml:space="preserve">m </w:t>
      </w:r>
      <w:r w:rsidR="00960086" w:rsidRPr="00CF26B7">
        <w:rPr>
          <w:b/>
          <w:bCs w:val="0"/>
        </w:rPr>
        <w:t>fit with</w:t>
      </w:r>
      <w:r w:rsidR="001D1B6A" w:rsidRPr="00CF26B7">
        <w:rPr>
          <w:b/>
          <w:bCs w:val="0"/>
        </w:rPr>
        <w:t xml:space="preserve"> an accurate solution of the integrated Michaelis Menten</w:t>
      </w:r>
      <w:r w:rsidR="00025571" w:rsidRPr="00CF26B7">
        <w:rPr>
          <w:b/>
          <w:bCs w:val="0"/>
        </w:rPr>
        <w:t xml:space="preserve"> (IMM)</w:t>
      </w:r>
      <w:r w:rsidR="001D1B6A" w:rsidRPr="00CF26B7">
        <w:rPr>
          <w:b/>
          <w:bCs w:val="0"/>
        </w:rPr>
        <w:t xml:space="preserve"> equation.</w:t>
      </w:r>
      <w:r w:rsidR="004243E7" w:rsidRPr="00CF26B7">
        <w:t xml:space="preserve"> </w:t>
      </w:r>
      <w:r w:rsidR="00025571" w:rsidRPr="00CF26B7">
        <w:t xml:space="preserve">Each time course was simulated using the experimentally determined parameters determined </w:t>
      </w:r>
      <w:r w:rsidR="0082034B" w:rsidRPr="00CF26B7">
        <w:t>from the fitted</w:t>
      </w:r>
      <w:r w:rsidR="00025571" w:rsidRPr="00CF26B7">
        <w:t xml:space="preserve"> IMM</w:t>
      </w:r>
      <w:r w:rsidR="0082034B" w:rsidRPr="00CF26B7">
        <w:t xml:space="preserve"> model</w:t>
      </w:r>
      <w:r w:rsidR="00025571" w:rsidRPr="00CF26B7">
        <w:t xml:space="preserve">, with added Gaussian noise </w:t>
      </w:r>
      <w:r w:rsidR="0082034B" w:rsidRPr="00CF26B7">
        <w:t>similar</w:t>
      </w:r>
      <w:r w:rsidR="00025571" w:rsidRPr="00CF26B7">
        <w:t xml:space="preserve"> to the experimental fluorescence signal noise. The deviation from the mean is plotted against a ratio of initial substrate (Gsp1:GTP) concentration </w:t>
      </w:r>
      <w:r w:rsidR="005C7EE9" w:rsidRPr="00CF26B7">
        <w:t xml:space="preserve">[S] </w:t>
      </w:r>
      <w:r w:rsidR="00025571" w:rsidRPr="00CF26B7">
        <w:t>and the experimentally determined K</w:t>
      </w:r>
      <w:r w:rsidR="00025571" w:rsidRPr="00CF26B7">
        <w:rPr>
          <w:vertAlign w:val="subscript"/>
        </w:rPr>
        <w:t>m</w:t>
      </w:r>
      <w:r w:rsidR="00025571" w:rsidRPr="00CF26B7">
        <w:t>. Deviation from the mean is reported either as standard deviation or</w:t>
      </w:r>
      <w:r w:rsidR="00F06E27" w:rsidRPr="00CF26B7">
        <w:t xml:space="preserve"> </w:t>
      </w:r>
      <m:oMath>
        <m:r>
          <w:rPr>
            <w:rFonts w:ascii="Cambria Math" w:hAnsi="Cambria Math"/>
          </w:rPr>
          <m:t xml:space="preserve">RMSD= </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r>
                      <m:rPr>
                        <m:sty m:val="p"/>
                      </m:rPr>
                      <w:rPr>
                        <w:rFonts w:ascii="Cambria Math" w:hAnsi="Cambria Math"/>
                      </w:rPr>
                      <m:t>(simulation_param -experimental</m:t>
                    </m:r>
                    <m:r>
                      <w:rPr>
                        <w:rFonts w:ascii="Cambria Math" w:hAnsi="Cambria Math"/>
                      </w:rPr>
                      <m:t>_</m:t>
                    </m:r>
                    <m:r>
                      <m:rPr>
                        <m:sty m:val="p"/>
                      </m:rPr>
                      <w:rPr>
                        <w:rFonts w:ascii="Cambria Math" w:hAnsi="Cambria Math"/>
                      </w:rPr>
                      <m:t>param</m:t>
                    </m:r>
                    <m:sSup>
                      <m:sSupPr>
                        <m:ctrlPr>
                          <w:rPr>
                            <w:rFonts w:ascii="Cambria Math" w:hAnsi="Cambria Math"/>
                            <w:i/>
                          </w:rPr>
                        </m:ctrlPr>
                      </m:sSupPr>
                      <m:e>
                        <m:r>
                          <w:rPr>
                            <w:rFonts w:ascii="Cambria Math" w:hAnsi="Cambria Math"/>
                          </w:rPr>
                          <m:t>)</m:t>
                        </m:r>
                      </m:e>
                      <m:sup>
                        <m:r>
                          <w:rPr>
                            <w:rFonts w:ascii="Cambria Math" w:hAnsi="Cambria Math"/>
                          </w:rPr>
                          <m:t>2</m:t>
                        </m:r>
                      </m:sup>
                    </m:sSup>
                  </m:e>
                </m:nary>
              </m:num>
              <m:den>
                <m:r>
                  <w:rPr>
                    <w:rFonts w:ascii="Cambria Math" w:hAnsi="Cambria Math"/>
                  </w:rPr>
                  <m:t>N</m:t>
                </m:r>
              </m:den>
            </m:f>
          </m:e>
        </m:rad>
      </m:oMath>
      <w:r w:rsidR="007C3A8F" w:rsidRPr="00CF26B7">
        <w:t xml:space="preserve">, where N = 100 simulations, and simulation_param and experimental_param are experimental and simulated </w:t>
      </w:r>
      <w:proofErr w:type="spellStart"/>
      <w:r w:rsidR="007C3A8F" w:rsidRPr="00CF26B7">
        <w:t>k</w:t>
      </w:r>
      <w:r w:rsidR="007C3A8F" w:rsidRPr="00CF26B7">
        <w:rPr>
          <w:vertAlign w:val="subscript"/>
        </w:rPr>
        <w:t>cat</w:t>
      </w:r>
      <w:proofErr w:type="spellEnd"/>
      <w:r w:rsidR="007C3A8F" w:rsidRPr="00CF26B7">
        <w:t>, K</w:t>
      </w:r>
      <w:r w:rsidR="007C3A8F" w:rsidRPr="00CF26B7">
        <w:rPr>
          <w:vertAlign w:val="subscript"/>
        </w:rPr>
        <w:t>m</w:t>
      </w:r>
      <w:r w:rsidR="007C3A8F" w:rsidRPr="00CF26B7">
        <w:t xml:space="preserve">, and </w:t>
      </w:r>
      <w:proofErr w:type="spellStart"/>
      <w:r w:rsidR="007C3A8F" w:rsidRPr="00CF26B7">
        <w:t>k</w:t>
      </w:r>
      <w:r w:rsidR="007C3A8F" w:rsidRPr="00CF26B7">
        <w:rPr>
          <w:vertAlign w:val="subscript"/>
        </w:rPr>
        <w:t>cat</w:t>
      </w:r>
      <w:proofErr w:type="spellEnd"/>
      <w:r w:rsidR="007C3A8F" w:rsidRPr="00CF26B7">
        <w:t>/K</w:t>
      </w:r>
      <w:r w:rsidR="007C3A8F" w:rsidRPr="00CF26B7">
        <w:rPr>
          <w:vertAlign w:val="subscript"/>
        </w:rPr>
        <w:t>m</w:t>
      </w:r>
      <w:r w:rsidR="007C3A8F" w:rsidRPr="00CF26B7">
        <w:t xml:space="preserve">, respectively. </w:t>
      </w:r>
      <w:r w:rsidR="0082034B" w:rsidRPr="00CF26B7">
        <w:t>Here, simulated refers to the average of the fitted values for the simulated data sets</w:t>
      </w:r>
      <w:r w:rsidR="00753B53" w:rsidRPr="00CF26B7">
        <w:t>.</w:t>
      </w:r>
    </w:p>
    <w:p w14:paraId="765BA669" w14:textId="77777777" w:rsidR="00CF26B7" w:rsidRDefault="00CF26B7" w:rsidP="00CF26B7">
      <w:pPr>
        <w:keepNext/>
      </w:pPr>
      <w:r>
        <w:rPr>
          <w:noProof/>
        </w:rPr>
        <w:lastRenderedPageBreak/>
        <w:drawing>
          <wp:inline distT="0" distB="0" distL="0" distR="0" wp14:anchorId="760DF2A2" wp14:editId="52E7FC39">
            <wp:extent cx="6040384" cy="8172284"/>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stretch>
                      <a:fillRect/>
                    </a:stretch>
                  </pic:blipFill>
                  <pic:spPr>
                    <a:xfrm>
                      <a:off x="0" y="0"/>
                      <a:ext cx="6040384" cy="8172284"/>
                    </a:xfrm>
                    <a:prstGeom prst="rect">
                      <a:avLst/>
                    </a:prstGeom>
                  </pic:spPr>
                </pic:pic>
              </a:graphicData>
            </a:graphic>
          </wp:inline>
        </w:drawing>
      </w:r>
    </w:p>
    <w:p w14:paraId="24F95A8C" w14:textId="5B575B60" w:rsidR="00AC4EA1" w:rsidRPr="0017151B" w:rsidRDefault="00CF26B7" w:rsidP="00AC4EA1">
      <w:pPr>
        <w:pStyle w:val="Caption"/>
      </w:pPr>
      <w:r w:rsidRPr="00E34904">
        <w:rPr>
          <w:b/>
          <w:bCs w:val="0"/>
        </w:rPr>
        <w:t>Supplementary Figure 16</w:t>
      </w:r>
      <w:r w:rsidR="0017151B" w:rsidRPr="00E34904">
        <w:rPr>
          <w:b/>
          <w:bCs w:val="0"/>
        </w:rPr>
        <w:t xml:space="preserve"> </w:t>
      </w:r>
      <w:r w:rsidR="0090757A">
        <w:rPr>
          <w:b/>
          <w:bCs w:val="0"/>
        </w:rPr>
        <w:t>Estimated error</w:t>
      </w:r>
      <w:r w:rsidR="0017151B" w:rsidRPr="00E34904">
        <w:rPr>
          <w:b/>
          <w:bCs w:val="0"/>
        </w:rPr>
        <w:t xml:space="preserve"> </w:t>
      </w:r>
      <w:r w:rsidR="0090757A">
        <w:rPr>
          <w:b/>
          <w:bCs w:val="0"/>
        </w:rPr>
        <w:t>around the maximum likelihood estimated values of</w:t>
      </w:r>
      <w:r w:rsidR="0017151B" w:rsidRPr="00E34904">
        <w:rPr>
          <w:b/>
          <w:bCs w:val="0"/>
        </w:rPr>
        <w:t xml:space="preserve"> the Michaelis-Menten parameters</w:t>
      </w:r>
      <w:r w:rsidR="00E34904" w:rsidRPr="00E34904">
        <w:rPr>
          <w:b/>
          <w:bCs w:val="0"/>
        </w:rPr>
        <w:t>.</w:t>
      </w:r>
      <w:r w:rsidR="0017151B">
        <w:t xml:space="preserve"> </w:t>
      </w:r>
      <w:r w:rsidR="00E34904">
        <w:t>Plotted is the</w:t>
      </w:r>
      <w:r w:rsidR="0017151B">
        <w:t xml:space="preserve"> </w:t>
      </w:r>
      <w:r w:rsidR="00E34904">
        <w:t xml:space="preserve">change in </w:t>
      </w:r>
      <w:r w:rsidR="0017151B">
        <w:rPr>
          <w:lang w:val="el-GR"/>
        </w:rPr>
        <w:t>χ</w:t>
      </w:r>
      <w:r w:rsidR="0017151B" w:rsidRPr="0017151B">
        <w:rPr>
          <w:vertAlign w:val="superscript"/>
          <w:lang w:val="en-GB"/>
        </w:rPr>
        <w:t>2</w:t>
      </w:r>
      <w:r w:rsidR="0017151B" w:rsidRPr="0017151B">
        <w:rPr>
          <w:lang w:val="en-GB"/>
        </w:rPr>
        <w:t xml:space="preserve"> </w:t>
      </w:r>
      <w:r w:rsidR="00E34904">
        <w:rPr>
          <w:lang w:val="en-GB"/>
        </w:rPr>
        <w:t xml:space="preserve">statistics as each of the parameters was fixed in gradual increments around the maximum likelihood value. </w:t>
      </w:r>
      <w:r w:rsidR="00AC4EA1">
        <w:rPr>
          <w:lang w:val="en-GB"/>
        </w:rPr>
        <w:t>T</w:t>
      </w:r>
      <w:r w:rsidR="00AC4EA1">
        <w:rPr>
          <w:lang w:val="en-GB"/>
        </w:rPr>
        <w:t xml:space="preserve">he </w:t>
      </w:r>
      <w:r w:rsidR="00AC4EA1">
        <w:rPr>
          <w:lang w:val="el-GR"/>
        </w:rPr>
        <w:t>χ</w:t>
      </w:r>
      <w:r w:rsidR="00AC4EA1" w:rsidRPr="0017151B">
        <w:rPr>
          <w:vertAlign w:val="superscript"/>
          <w:lang w:val="en-GB"/>
        </w:rPr>
        <w:t>2</w:t>
      </w:r>
      <w:r w:rsidR="00AC4EA1">
        <w:rPr>
          <w:lang w:val="en-GB"/>
        </w:rPr>
        <w:t xml:space="preserve"> values are relative to the maximum likelihood values.</w:t>
      </w:r>
    </w:p>
    <w:p w14:paraId="56DB9004" w14:textId="2594DFB8" w:rsidR="00CF26B7" w:rsidRPr="0017151B" w:rsidRDefault="00E95723" w:rsidP="00CF26B7">
      <w:pPr>
        <w:pStyle w:val="Caption"/>
      </w:pPr>
      <w:r>
        <w:rPr>
          <w:lang w:val="en-GB"/>
        </w:rPr>
        <w:lastRenderedPageBreak/>
        <w:t xml:space="preserve">Error estimate analysis is shown for </w:t>
      </w:r>
      <w:r w:rsidR="002B5313">
        <w:rPr>
          <w:lang w:val="en-GB"/>
        </w:rPr>
        <w:t>three</w:t>
      </w:r>
      <w:r>
        <w:rPr>
          <w:lang w:val="en-GB"/>
        </w:rPr>
        <w:t xml:space="preserve"> of the </w:t>
      </w:r>
      <w:r w:rsidR="00923A06">
        <w:rPr>
          <w:lang w:val="en-GB"/>
        </w:rPr>
        <w:t>Gsp1 variants:</w:t>
      </w:r>
      <w:r w:rsidR="002B5313">
        <w:rPr>
          <w:lang w:val="en-GB"/>
        </w:rPr>
        <w:t xml:space="preserve"> </w:t>
      </w:r>
      <w:r>
        <w:rPr>
          <w:lang w:val="en-GB"/>
        </w:rPr>
        <w:t>wild type Gsp</w:t>
      </w:r>
      <w:r w:rsidR="002B5313">
        <w:rPr>
          <w:lang w:val="en-GB"/>
        </w:rPr>
        <w:t xml:space="preserve">1, the low efficiency </w:t>
      </w:r>
      <w:r>
        <w:rPr>
          <w:lang w:val="en-GB"/>
        </w:rPr>
        <w:t>Gsp1 T34Q mutant,</w:t>
      </w:r>
      <w:r w:rsidR="002B5313">
        <w:rPr>
          <w:lang w:val="en-GB"/>
        </w:rPr>
        <w:t xml:space="preserve"> and</w:t>
      </w:r>
      <w:r>
        <w:rPr>
          <w:lang w:val="en-GB"/>
        </w:rPr>
        <w:t xml:space="preserve"> </w:t>
      </w:r>
      <w:r w:rsidR="002B5313">
        <w:rPr>
          <w:lang w:val="en-GB"/>
        </w:rPr>
        <w:t xml:space="preserve">the high efficiency </w:t>
      </w:r>
      <w:r>
        <w:rPr>
          <w:lang w:val="en-GB"/>
        </w:rPr>
        <w:t>Gsp1 H141R mutant.</w:t>
      </w:r>
      <w:r w:rsidR="00923A06">
        <w:rPr>
          <w:lang w:val="en-GB"/>
        </w:rPr>
        <w:t xml:space="preserve"> 95% CI is the estimated 95% confidence interval for each value, based on the </w:t>
      </w:r>
      <w:r w:rsidR="00923A06">
        <w:rPr>
          <w:lang w:val="el-GR"/>
        </w:rPr>
        <w:t>χ</w:t>
      </w:r>
      <w:r w:rsidR="00923A06" w:rsidRPr="00923A06">
        <w:rPr>
          <w:vertAlign w:val="superscript"/>
          <w:lang w:val="en-GB"/>
        </w:rPr>
        <w:t>2</w:t>
      </w:r>
      <w:r w:rsidR="00923A06">
        <w:rPr>
          <w:lang w:val="en-GB"/>
        </w:rPr>
        <w:t xml:space="preserve"> </w:t>
      </w:r>
      <w:r w:rsidR="00923A06">
        <w:t>surface</w:t>
      </w:r>
      <w:r w:rsidR="00923A06">
        <w:rPr>
          <w:lang w:val="en-GB"/>
        </w:rPr>
        <w:t xml:space="preserve">. </w:t>
      </w:r>
      <w:r w:rsidR="00923A06" w:rsidRPr="00923A06">
        <w:rPr>
          <w:b/>
          <w:bCs w:val="0"/>
          <w:lang w:val="en-GB"/>
        </w:rPr>
        <w:t>a</w:t>
      </w:r>
      <w:r w:rsidR="00923A06">
        <w:rPr>
          <w:lang w:val="en-GB"/>
        </w:rPr>
        <w:t>,</w:t>
      </w:r>
      <w:r w:rsidR="004A2422">
        <w:rPr>
          <w:lang w:val="en-GB"/>
        </w:rPr>
        <w:t xml:space="preserve"> </w:t>
      </w:r>
      <w:proofErr w:type="gramStart"/>
      <w:r w:rsidR="004A2422">
        <w:rPr>
          <w:lang w:val="en-GB"/>
        </w:rPr>
        <w:t>Change</w:t>
      </w:r>
      <w:proofErr w:type="gramEnd"/>
      <w:r w:rsidR="004A2422">
        <w:rPr>
          <w:lang w:val="en-GB"/>
        </w:rPr>
        <w:t xml:space="preserve"> of </w:t>
      </w:r>
      <w:r w:rsidR="004A2422">
        <w:rPr>
          <w:lang w:val="el-GR"/>
        </w:rPr>
        <w:t>χ</w:t>
      </w:r>
      <w:r w:rsidR="004A2422" w:rsidRPr="0017151B">
        <w:rPr>
          <w:vertAlign w:val="superscript"/>
          <w:lang w:val="en-GB"/>
        </w:rPr>
        <w:t>2</w:t>
      </w:r>
      <w:r w:rsidR="004A2422" w:rsidRPr="0017151B">
        <w:rPr>
          <w:lang w:val="en-GB"/>
        </w:rPr>
        <w:t xml:space="preserve"> </w:t>
      </w:r>
      <w:r w:rsidR="004A2422">
        <w:rPr>
          <w:lang w:val="en-GB"/>
        </w:rPr>
        <w:t xml:space="preserve">statistics as the </w:t>
      </w:r>
      <w:proofErr w:type="spellStart"/>
      <w:r w:rsidR="004A2422">
        <w:rPr>
          <w:lang w:val="en-GB"/>
        </w:rPr>
        <w:t>k</w:t>
      </w:r>
      <w:r w:rsidR="004A2422" w:rsidRPr="004A2422">
        <w:rPr>
          <w:vertAlign w:val="subscript"/>
          <w:lang w:val="en-GB"/>
        </w:rPr>
        <w:t>cat</w:t>
      </w:r>
      <w:proofErr w:type="spellEnd"/>
      <w:r w:rsidR="004A2422">
        <w:rPr>
          <w:lang w:val="en-GB"/>
        </w:rPr>
        <w:t xml:space="preserve"> value is varied around the maximum likelihood value. </w:t>
      </w:r>
      <w:r w:rsidR="004A2422">
        <w:rPr>
          <w:b/>
          <w:bCs w:val="0"/>
          <w:lang w:val="en-GB"/>
        </w:rPr>
        <w:t>b</w:t>
      </w:r>
      <w:r w:rsidR="004A2422">
        <w:rPr>
          <w:lang w:val="en-GB"/>
        </w:rPr>
        <w:t xml:space="preserve">, </w:t>
      </w:r>
      <w:proofErr w:type="gramStart"/>
      <w:r w:rsidR="004A2422">
        <w:rPr>
          <w:lang w:val="en-GB"/>
        </w:rPr>
        <w:t>Change</w:t>
      </w:r>
      <w:proofErr w:type="gramEnd"/>
      <w:r w:rsidR="004A2422">
        <w:rPr>
          <w:lang w:val="en-GB"/>
        </w:rPr>
        <w:t xml:space="preserve"> of </w:t>
      </w:r>
      <w:r w:rsidR="004A2422">
        <w:rPr>
          <w:lang w:val="el-GR"/>
        </w:rPr>
        <w:t>χ</w:t>
      </w:r>
      <w:r w:rsidR="004A2422" w:rsidRPr="0017151B">
        <w:rPr>
          <w:vertAlign w:val="superscript"/>
          <w:lang w:val="en-GB"/>
        </w:rPr>
        <w:t>2</w:t>
      </w:r>
      <w:r w:rsidR="004A2422" w:rsidRPr="0017151B">
        <w:rPr>
          <w:lang w:val="en-GB"/>
        </w:rPr>
        <w:t xml:space="preserve"> </w:t>
      </w:r>
      <w:r w:rsidR="004A2422">
        <w:rPr>
          <w:lang w:val="en-GB"/>
        </w:rPr>
        <w:t>statistics as the K</w:t>
      </w:r>
      <w:r w:rsidR="004A2422">
        <w:rPr>
          <w:vertAlign w:val="subscript"/>
          <w:lang w:val="en-GB"/>
        </w:rPr>
        <w:t>m</w:t>
      </w:r>
      <w:r w:rsidR="004A2422">
        <w:rPr>
          <w:lang w:val="en-GB"/>
        </w:rPr>
        <w:t xml:space="preserve"> value is varied around the maximum likelihood value. </w:t>
      </w:r>
      <w:r w:rsidR="004A2422">
        <w:rPr>
          <w:b/>
          <w:bCs w:val="0"/>
          <w:lang w:val="en-GB"/>
        </w:rPr>
        <w:t>c</w:t>
      </w:r>
      <w:r w:rsidR="004A2422">
        <w:rPr>
          <w:lang w:val="en-GB"/>
        </w:rPr>
        <w:t xml:space="preserve">, </w:t>
      </w:r>
      <w:proofErr w:type="gramStart"/>
      <w:r w:rsidR="004A2422">
        <w:rPr>
          <w:lang w:val="en-GB"/>
        </w:rPr>
        <w:t>Change</w:t>
      </w:r>
      <w:proofErr w:type="gramEnd"/>
      <w:r w:rsidR="004A2422">
        <w:rPr>
          <w:lang w:val="en-GB"/>
        </w:rPr>
        <w:t xml:space="preserve"> of </w:t>
      </w:r>
      <w:r w:rsidR="004A2422">
        <w:rPr>
          <w:lang w:val="el-GR"/>
        </w:rPr>
        <w:t>χ</w:t>
      </w:r>
      <w:r w:rsidR="004A2422" w:rsidRPr="0017151B">
        <w:rPr>
          <w:vertAlign w:val="superscript"/>
          <w:lang w:val="en-GB"/>
        </w:rPr>
        <w:t>2</w:t>
      </w:r>
      <w:r w:rsidR="004A2422" w:rsidRPr="0017151B">
        <w:rPr>
          <w:lang w:val="en-GB"/>
        </w:rPr>
        <w:t xml:space="preserve"> </w:t>
      </w:r>
      <w:r w:rsidR="004A2422">
        <w:rPr>
          <w:lang w:val="en-GB"/>
        </w:rPr>
        <w:t xml:space="preserve">statistics as the </w:t>
      </w:r>
      <w:proofErr w:type="spellStart"/>
      <w:r w:rsidR="004A2422">
        <w:rPr>
          <w:lang w:val="en-GB"/>
        </w:rPr>
        <w:t>k</w:t>
      </w:r>
      <w:r w:rsidR="004A2422" w:rsidRPr="004A2422">
        <w:rPr>
          <w:vertAlign w:val="subscript"/>
          <w:lang w:val="en-GB"/>
        </w:rPr>
        <w:t>cat</w:t>
      </w:r>
      <w:proofErr w:type="spellEnd"/>
      <w:r w:rsidR="004A2422">
        <w:rPr>
          <w:lang w:val="en-GB"/>
        </w:rPr>
        <w:t>/K</w:t>
      </w:r>
      <w:r w:rsidR="004A2422">
        <w:rPr>
          <w:vertAlign w:val="subscript"/>
          <w:lang w:val="en-GB"/>
        </w:rPr>
        <w:t>m</w:t>
      </w:r>
      <w:r w:rsidR="004A2422">
        <w:rPr>
          <w:lang w:val="en-GB"/>
        </w:rPr>
        <w:t xml:space="preserve"> value is varied around the maximum likelihood value</w:t>
      </w:r>
      <w:r w:rsidR="00D566C9">
        <w:rPr>
          <w:lang w:val="en-GB"/>
        </w:rPr>
        <w:t xml:space="preserve"> and the K</w:t>
      </w:r>
      <w:r w:rsidR="00D566C9" w:rsidRPr="00D566C9">
        <w:rPr>
          <w:vertAlign w:val="subscript"/>
          <w:lang w:val="en-GB"/>
        </w:rPr>
        <w:t>m</w:t>
      </w:r>
      <w:r w:rsidR="00D566C9">
        <w:rPr>
          <w:lang w:val="en-GB"/>
        </w:rPr>
        <w:t xml:space="preserve"> is kept fixed at the maximum likelihood value</w:t>
      </w:r>
      <w:r w:rsidR="00225A66">
        <w:rPr>
          <w:lang w:val="en-GB"/>
        </w:rPr>
        <w:t xml:space="preserve"> (</w:t>
      </w:r>
      <w:proofErr w:type="spellStart"/>
      <w:r w:rsidR="00225A66">
        <w:rPr>
          <w:lang w:val="en-GB"/>
        </w:rPr>
        <w:t>k</w:t>
      </w:r>
      <w:r w:rsidR="00225A66" w:rsidRPr="00225A66">
        <w:rPr>
          <w:vertAlign w:val="subscript"/>
          <w:lang w:val="en-GB"/>
        </w:rPr>
        <w:t>cat</w:t>
      </w:r>
      <w:proofErr w:type="spellEnd"/>
      <w:r w:rsidR="00225A66" w:rsidRPr="00225A66">
        <w:rPr>
          <w:vertAlign w:val="subscript"/>
          <w:lang w:val="en-GB"/>
        </w:rPr>
        <w:t xml:space="preserve"> </w:t>
      </w:r>
      <w:r w:rsidR="00225A66">
        <w:rPr>
          <w:lang w:val="en-GB"/>
        </w:rPr>
        <w:t>is varied)</w:t>
      </w:r>
      <w:r w:rsidR="004A2422">
        <w:rPr>
          <w:lang w:val="en-GB"/>
        </w:rPr>
        <w:t>.</w:t>
      </w:r>
      <w:r w:rsidR="00225A66">
        <w:rPr>
          <w:lang w:val="en-GB"/>
        </w:rPr>
        <w:t xml:space="preserve"> </w:t>
      </w:r>
      <w:r w:rsidR="00225A66">
        <w:rPr>
          <w:b/>
          <w:bCs w:val="0"/>
          <w:lang w:val="en-GB"/>
        </w:rPr>
        <w:t>d</w:t>
      </w:r>
      <w:r w:rsidR="00225A66">
        <w:rPr>
          <w:lang w:val="en-GB"/>
        </w:rPr>
        <w:t xml:space="preserve">, </w:t>
      </w:r>
      <w:proofErr w:type="gramStart"/>
      <w:r w:rsidR="00225A66">
        <w:rPr>
          <w:lang w:val="en-GB"/>
        </w:rPr>
        <w:t>Change</w:t>
      </w:r>
      <w:proofErr w:type="gramEnd"/>
      <w:r w:rsidR="00225A66">
        <w:rPr>
          <w:lang w:val="en-GB"/>
        </w:rPr>
        <w:t xml:space="preserve"> of </w:t>
      </w:r>
      <w:r w:rsidR="00225A66">
        <w:rPr>
          <w:lang w:val="el-GR"/>
        </w:rPr>
        <w:t>χ</w:t>
      </w:r>
      <w:r w:rsidR="00225A66" w:rsidRPr="0017151B">
        <w:rPr>
          <w:vertAlign w:val="superscript"/>
          <w:lang w:val="en-GB"/>
        </w:rPr>
        <w:t>2</w:t>
      </w:r>
      <w:r w:rsidR="00225A66" w:rsidRPr="0017151B">
        <w:rPr>
          <w:lang w:val="en-GB"/>
        </w:rPr>
        <w:t xml:space="preserve"> </w:t>
      </w:r>
      <w:r w:rsidR="00225A66">
        <w:rPr>
          <w:lang w:val="en-GB"/>
        </w:rPr>
        <w:t xml:space="preserve">statistics as the </w:t>
      </w:r>
      <w:proofErr w:type="spellStart"/>
      <w:r w:rsidR="00225A66">
        <w:rPr>
          <w:lang w:val="en-GB"/>
        </w:rPr>
        <w:t>k</w:t>
      </w:r>
      <w:r w:rsidR="00225A66" w:rsidRPr="004A2422">
        <w:rPr>
          <w:vertAlign w:val="subscript"/>
          <w:lang w:val="en-GB"/>
        </w:rPr>
        <w:t>cat</w:t>
      </w:r>
      <w:proofErr w:type="spellEnd"/>
      <w:r w:rsidR="00225A66">
        <w:rPr>
          <w:lang w:val="en-GB"/>
        </w:rPr>
        <w:t>/K</w:t>
      </w:r>
      <w:r w:rsidR="00225A66">
        <w:rPr>
          <w:vertAlign w:val="subscript"/>
          <w:lang w:val="en-GB"/>
        </w:rPr>
        <w:t>m</w:t>
      </w:r>
      <w:r w:rsidR="00225A66">
        <w:rPr>
          <w:lang w:val="en-GB"/>
        </w:rPr>
        <w:t xml:space="preserve"> value is varied around the maximum likelihood value and the </w:t>
      </w:r>
      <w:proofErr w:type="spellStart"/>
      <w:r w:rsidR="00225A66">
        <w:rPr>
          <w:lang w:val="en-GB"/>
        </w:rPr>
        <w:t>k</w:t>
      </w:r>
      <w:r w:rsidR="00225A66">
        <w:rPr>
          <w:vertAlign w:val="subscript"/>
          <w:lang w:val="en-GB"/>
        </w:rPr>
        <w:t>cat</w:t>
      </w:r>
      <w:proofErr w:type="spellEnd"/>
      <w:r w:rsidR="00225A66">
        <w:rPr>
          <w:lang w:val="en-GB"/>
        </w:rPr>
        <w:t xml:space="preserve"> is kept fixed at the maximum likelihood value (K</w:t>
      </w:r>
      <w:r w:rsidR="00225A66">
        <w:rPr>
          <w:vertAlign w:val="subscript"/>
          <w:lang w:val="en-GB"/>
        </w:rPr>
        <w:t>m</w:t>
      </w:r>
      <w:r w:rsidR="00225A66" w:rsidRPr="00225A66">
        <w:rPr>
          <w:vertAlign w:val="subscript"/>
          <w:lang w:val="en-GB"/>
        </w:rPr>
        <w:t xml:space="preserve"> </w:t>
      </w:r>
      <w:r w:rsidR="00225A66">
        <w:rPr>
          <w:lang w:val="en-GB"/>
        </w:rPr>
        <w:t>is varied).</w:t>
      </w:r>
      <w:r w:rsidR="001D331D">
        <w:rPr>
          <w:lang w:val="en-GB"/>
        </w:rPr>
        <w:t xml:space="preserve"> </w:t>
      </w:r>
    </w:p>
    <w:p w14:paraId="6554DEA9" w14:textId="3509383A" w:rsidR="00D97667" w:rsidRPr="00CF26B7" w:rsidRDefault="00266B3D" w:rsidP="00266B3D">
      <w:pPr>
        <w:pStyle w:val="Heading1"/>
      </w:pPr>
      <w:r w:rsidRPr="00CF26B7">
        <w:t>References</w:t>
      </w:r>
    </w:p>
    <w:p w14:paraId="72548F29" w14:textId="77777777" w:rsidR="00210A74" w:rsidRPr="00CF26B7" w:rsidRDefault="00266B3D" w:rsidP="00210A74">
      <w:pPr>
        <w:pStyle w:val="EndNoteBibliography"/>
        <w:spacing w:after="0"/>
        <w:ind w:left="720" w:hanging="720"/>
        <w:rPr>
          <w:noProof/>
          <w:color w:val="000000" w:themeColor="text1"/>
        </w:rPr>
      </w:pPr>
      <w:r w:rsidRPr="00CF26B7">
        <w:rPr>
          <w:color w:val="000000" w:themeColor="text1"/>
        </w:rPr>
        <w:fldChar w:fldCharType="begin"/>
      </w:r>
      <w:r w:rsidRPr="00CF26B7">
        <w:rPr>
          <w:color w:val="000000" w:themeColor="text1"/>
        </w:rPr>
        <w:instrText xml:space="preserve"> ADDIN EN.REFLIST </w:instrText>
      </w:r>
      <w:r w:rsidRPr="00CF26B7">
        <w:rPr>
          <w:color w:val="000000" w:themeColor="text1"/>
        </w:rPr>
        <w:fldChar w:fldCharType="separate"/>
      </w:r>
      <w:bookmarkStart w:id="0" w:name="_ENREF_1"/>
      <w:r w:rsidR="00210A74" w:rsidRPr="00CF26B7">
        <w:rPr>
          <w:noProof/>
          <w:color w:val="000000" w:themeColor="text1"/>
        </w:rPr>
        <w:t>1</w:t>
      </w:r>
      <w:r w:rsidR="00210A74" w:rsidRPr="00CF26B7">
        <w:rPr>
          <w:noProof/>
          <w:color w:val="000000" w:themeColor="text1"/>
        </w:rPr>
        <w:tab/>
        <w:t xml:space="preserve">Klebe, C., Prinz, H., Wittinghofer, A. &amp; Goody, R. S. The Kinetic Mechanism of Ran-Nucleotide Exchange Catalyzed by RCC1. </w:t>
      </w:r>
      <w:r w:rsidR="00210A74" w:rsidRPr="00CF26B7">
        <w:rPr>
          <w:i/>
          <w:noProof/>
          <w:color w:val="000000" w:themeColor="text1"/>
        </w:rPr>
        <w:t>Biochemistry</w:t>
      </w:r>
      <w:r w:rsidR="00210A74" w:rsidRPr="00CF26B7">
        <w:rPr>
          <w:noProof/>
          <w:color w:val="000000" w:themeColor="text1"/>
        </w:rPr>
        <w:t xml:space="preserve"> </w:t>
      </w:r>
      <w:r w:rsidR="00210A74" w:rsidRPr="00CF26B7">
        <w:rPr>
          <w:b/>
          <w:noProof/>
          <w:color w:val="000000" w:themeColor="text1"/>
        </w:rPr>
        <w:t>34</w:t>
      </w:r>
      <w:r w:rsidR="00210A74" w:rsidRPr="00CF26B7">
        <w:rPr>
          <w:noProof/>
          <w:color w:val="000000" w:themeColor="text1"/>
        </w:rPr>
        <w:t>, 12543-12552, doi:10.1021/bi00039a008 (1995).</w:t>
      </w:r>
      <w:bookmarkEnd w:id="0"/>
    </w:p>
    <w:p w14:paraId="0D26D066" w14:textId="77777777" w:rsidR="00210A74" w:rsidRPr="00CF26B7" w:rsidRDefault="00210A74" w:rsidP="00210A74">
      <w:pPr>
        <w:pStyle w:val="EndNoteBibliography"/>
        <w:spacing w:after="0"/>
        <w:ind w:left="720" w:hanging="720"/>
        <w:rPr>
          <w:noProof/>
          <w:color w:val="000000" w:themeColor="text1"/>
        </w:rPr>
      </w:pPr>
      <w:bookmarkStart w:id="1" w:name="_ENREF_2"/>
      <w:r w:rsidRPr="00CF26B7">
        <w:rPr>
          <w:noProof/>
          <w:color w:val="000000" w:themeColor="text1"/>
        </w:rPr>
        <w:t>2</w:t>
      </w:r>
      <w:r w:rsidRPr="00CF26B7">
        <w:rPr>
          <w:noProof/>
          <w:color w:val="000000" w:themeColor="text1"/>
        </w:rPr>
        <w:tab/>
        <w:t>Gideon, P.</w:t>
      </w:r>
      <w:r w:rsidRPr="00CF26B7">
        <w:rPr>
          <w:i/>
          <w:noProof/>
          <w:color w:val="000000" w:themeColor="text1"/>
        </w:rPr>
        <w:t xml:space="preserve"> et al.</w:t>
      </w:r>
      <w:r w:rsidRPr="00CF26B7">
        <w:rPr>
          <w:noProof/>
          <w:color w:val="000000" w:themeColor="text1"/>
        </w:rPr>
        <w:t xml:space="preserve"> Mutational and kinetic analyses of the GTPase-activating protein (GAP)-p21 interaction: the C-terminal domain of GAP is not sufficient for full activity. </w:t>
      </w:r>
      <w:r w:rsidRPr="00CF26B7">
        <w:rPr>
          <w:i/>
          <w:noProof/>
          <w:color w:val="000000" w:themeColor="text1"/>
        </w:rPr>
        <w:t>Molecular and Cellular Biology</w:t>
      </w:r>
      <w:r w:rsidRPr="00CF26B7">
        <w:rPr>
          <w:noProof/>
          <w:color w:val="000000" w:themeColor="text1"/>
        </w:rPr>
        <w:t xml:space="preserve"> </w:t>
      </w:r>
      <w:r w:rsidRPr="00CF26B7">
        <w:rPr>
          <w:b/>
          <w:noProof/>
          <w:color w:val="000000" w:themeColor="text1"/>
        </w:rPr>
        <w:t>12</w:t>
      </w:r>
      <w:r w:rsidRPr="00CF26B7">
        <w:rPr>
          <w:noProof/>
          <w:color w:val="000000" w:themeColor="text1"/>
        </w:rPr>
        <w:t>, 2050-2056, doi:10.1128/MCB.12.5.2050 (1992).</w:t>
      </w:r>
      <w:bookmarkEnd w:id="1"/>
    </w:p>
    <w:p w14:paraId="18BA9D12" w14:textId="77777777" w:rsidR="00210A74" w:rsidRPr="00CF26B7" w:rsidRDefault="00210A74" w:rsidP="00210A74">
      <w:pPr>
        <w:pStyle w:val="EndNoteBibliography"/>
        <w:spacing w:after="0"/>
        <w:ind w:left="720" w:hanging="720"/>
        <w:rPr>
          <w:noProof/>
          <w:color w:val="000000" w:themeColor="text1"/>
        </w:rPr>
      </w:pPr>
      <w:bookmarkStart w:id="2" w:name="_ENREF_3"/>
      <w:r w:rsidRPr="00CF26B7">
        <w:rPr>
          <w:noProof/>
          <w:color w:val="000000" w:themeColor="text1"/>
        </w:rPr>
        <w:t>3</w:t>
      </w:r>
      <w:r w:rsidRPr="00CF26B7">
        <w:rPr>
          <w:noProof/>
          <w:color w:val="000000" w:themeColor="text1"/>
        </w:rPr>
        <w:tab/>
        <w:t>Brinkmann, T.</w:t>
      </w:r>
      <w:r w:rsidRPr="00CF26B7">
        <w:rPr>
          <w:i/>
          <w:noProof/>
          <w:color w:val="000000" w:themeColor="text1"/>
        </w:rPr>
        <w:t xml:space="preserve"> et al.</w:t>
      </w:r>
      <w:r w:rsidRPr="00CF26B7">
        <w:rPr>
          <w:noProof/>
          <w:color w:val="000000" w:themeColor="text1"/>
        </w:rPr>
        <w:t xml:space="preserve"> Rap-specific GTPase Activating Protein follows an Alternative Mechanism. </w:t>
      </w:r>
      <w:r w:rsidRPr="00CF26B7">
        <w:rPr>
          <w:i/>
          <w:noProof/>
          <w:color w:val="000000" w:themeColor="text1"/>
        </w:rPr>
        <w:t>Journal of Biological Chemistry</w:t>
      </w:r>
      <w:r w:rsidRPr="00CF26B7">
        <w:rPr>
          <w:noProof/>
          <w:color w:val="000000" w:themeColor="text1"/>
        </w:rPr>
        <w:t xml:space="preserve"> </w:t>
      </w:r>
      <w:r w:rsidRPr="00CF26B7">
        <w:rPr>
          <w:b/>
          <w:noProof/>
          <w:color w:val="000000" w:themeColor="text1"/>
        </w:rPr>
        <w:t>277</w:t>
      </w:r>
      <w:r w:rsidRPr="00CF26B7">
        <w:rPr>
          <w:noProof/>
          <w:color w:val="000000" w:themeColor="text1"/>
        </w:rPr>
        <w:t>, 12525-12531, doi:10.1016/S1097-2765(01)80010-1 (2002).</w:t>
      </w:r>
      <w:bookmarkEnd w:id="2"/>
    </w:p>
    <w:p w14:paraId="25DB5D02" w14:textId="77777777" w:rsidR="00210A74" w:rsidRPr="00CF26B7" w:rsidRDefault="00210A74" w:rsidP="00210A74">
      <w:pPr>
        <w:pStyle w:val="EndNoteBibliography"/>
        <w:spacing w:after="0"/>
        <w:ind w:left="720" w:hanging="720"/>
        <w:rPr>
          <w:noProof/>
          <w:color w:val="000000" w:themeColor="text1"/>
        </w:rPr>
      </w:pPr>
      <w:bookmarkStart w:id="3" w:name="_ENREF_4"/>
      <w:r w:rsidRPr="00CF26B7">
        <w:rPr>
          <w:noProof/>
          <w:color w:val="000000" w:themeColor="text1"/>
        </w:rPr>
        <w:t>4</w:t>
      </w:r>
      <w:r w:rsidRPr="00CF26B7">
        <w:rPr>
          <w:noProof/>
          <w:color w:val="000000" w:themeColor="text1"/>
        </w:rPr>
        <w:tab/>
        <w:t xml:space="preserve">Schnell, S. Validity of the Michaelis-Menten equation - steady-state or reactant stationary assumption: that is the question. </w:t>
      </w:r>
      <w:r w:rsidRPr="00CF26B7">
        <w:rPr>
          <w:i/>
          <w:noProof/>
          <w:color w:val="000000" w:themeColor="text1"/>
        </w:rPr>
        <w:t>The FEBS journal</w:t>
      </w:r>
      <w:r w:rsidRPr="00CF26B7">
        <w:rPr>
          <w:noProof/>
          <w:color w:val="000000" w:themeColor="text1"/>
        </w:rPr>
        <w:t xml:space="preserve"> </w:t>
      </w:r>
      <w:r w:rsidRPr="00CF26B7">
        <w:rPr>
          <w:b/>
          <w:noProof/>
          <w:color w:val="000000" w:themeColor="text1"/>
        </w:rPr>
        <w:t>281</w:t>
      </w:r>
      <w:r w:rsidRPr="00CF26B7">
        <w:rPr>
          <w:noProof/>
          <w:color w:val="000000" w:themeColor="text1"/>
        </w:rPr>
        <w:t>, 464-472, doi:10.1023/A:1019139423811 (2013).</w:t>
      </w:r>
      <w:bookmarkEnd w:id="3"/>
    </w:p>
    <w:p w14:paraId="6F7B817D" w14:textId="77777777" w:rsidR="00210A74" w:rsidRPr="00CF26B7" w:rsidRDefault="00210A74" w:rsidP="00210A74">
      <w:pPr>
        <w:pStyle w:val="EndNoteBibliography"/>
        <w:spacing w:after="0"/>
        <w:ind w:left="720" w:hanging="720"/>
        <w:rPr>
          <w:noProof/>
          <w:color w:val="000000" w:themeColor="text1"/>
        </w:rPr>
      </w:pPr>
      <w:bookmarkStart w:id="4" w:name="_ENREF_5"/>
      <w:r w:rsidRPr="00CF26B7">
        <w:rPr>
          <w:noProof/>
          <w:color w:val="000000" w:themeColor="text1"/>
        </w:rPr>
        <w:t>5</w:t>
      </w:r>
      <w:r w:rsidRPr="00CF26B7">
        <w:rPr>
          <w:noProof/>
          <w:color w:val="000000" w:themeColor="text1"/>
        </w:rPr>
        <w:tab/>
        <w:t xml:space="preserve">Hanson, S. M. &amp; Schnell, S. Reactant Stationary Approximation in Enzyme Kinetics. </w:t>
      </w:r>
      <w:r w:rsidRPr="00CF26B7">
        <w:rPr>
          <w:i/>
          <w:noProof/>
          <w:color w:val="000000" w:themeColor="text1"/>
        </w:rPr>
        <w:t>J Phys Chem A</w:t>
      </w:r>
      <w:r w:rsidRPr="00CF26B7">
        <w:rPr>
          <w:noProof/>
          <w:color w:val="000000" w:themeColor="text1"/>
        </w:rPr>
        <w:t xml:space="preserve"> </w:t>
      </w:r>
      <w:r w:rsidRPr="00CF26B7">
        <w:rPr>
          <w:b/>
          <w:noProof/>
          <w:color w:val="000000" w:themeColor="text1"/>
        </w:rPr>
        <w:t>112</w:t>
      </w:r>
      <w:r w:rsidRPr="00CF26B7">
        <w:rPr>
          <w:noProof/>
          <w:color w:val="000000" w:themeColor="text1"/>
        </w:rPr>
        <w:t>, 8654-8658, doi:10.1021/jp8026226 (2008).</w:t>
      </w:r>
      <w:bookmarkEnd w:id="4"/>
    </w:p>
    <w:p w14:paraId="1447D564" w14:textId="77777777" w:rsidR="00210A74" w:rsidRPr="00CF26B7" w:rsidRDefault="00210A74" w:rsidP="00210A74">
      <w:pPr>
        <w:pStyle w:val="EndNoteBibliography"/>
        <w:spacing w:after="0"/>
        <w:ind w:left="720" w:hanging="720"/>
        <w:rPr>
          <w:noProof/>
          <w:color w:val="000000" w:themeColor="text1"/>
        </w:rPr>
      </w:pPr>
      <w:bookmarkStart w:id="5" w:name="_ENREF_6"/>
      <w:r w:rsidRPr="00CF26B7">
        <w:rPr>
          <w:noProof/>
          <w:color w:val="000000" w:themeColor="text1"/>
        </w:rPr>
        <w:t>6</w:t>
      </w:r>
      <w:r w:rsidRPr="00CF26B7">
        <w:rPr>
          <w:noProof/>
          <w:color w:val="000000" w:themeColor="text1"/>
        </w:rPr>
        <w:tab/>
        <w:t xml:space="preserve">Klebe, C., Bischoff, F. R., Ponstingl, H. &amp; Wittinghofer, A. Interaction of the nuclear GTP-binding protein Ran with its regulatory proteins RCC1 and RanGAP1. </w:t>
      </w:r>
      <w:r w:rsidRPr="00CF26B7">
        <w:rPr>
          <w:i/>
          <w:noProof/>
          <w:color w:val="000000" w:themeColor="text1"/>
        </w:rPr>
        <w:t>Biochemistry</w:t>
      </w:r>
      <w:r w:rsidRPr="00CF26B7">
        <w:rPr>
          <w:noProof/>
          <w:color w:val="000000" w:themeColor="text1"/>
        </w:rPr>
        <w:t xml:space="preserve"> </w:t>
      </w:r>
      <w:r w:rsidRPr="00CF26B7">
        <w:rPr>
          <w:b/>
          <w:noProof/>
          <w:color w:val="000000" w:themeColor="text1"/>
        </w:rPr>
        <w:t>34</w:t>
      </w:r>
      <w:r w:rsidRPr="00CF26B7">
        <w:rPr>
          <w:noProof/>
          <w:color w:val="000000" w:themeColor="text1"/>
        </w:rPr>
        <w:t>, 639-647 (1995).</w:t>
      </w:r>
      <w:bookmarkEnd w:id="5"/>
    </w:p>
    <w:p w14:paraId="0F67ECFD" w14:textId="77777777" w:rsidR="00210A74" w:rsidRPr="00CF26B7" w:rsidRDefault="00210A74" w:rsidP="00210A74">
      <w:pPr>
        <w:pStyle w:val="EndNoteBibliography"/>
        <w:spacing w:after="0"/>
        <w:ind w:left="720" w:hanging="720"/>
        <w:rPr>
          <w:noProof/>
          <w:color w:val="000000" w:themeColor="text1"/>
        </w:rPr>
      </w:pPr>
      <w:bookmarkStart w:id="6" w:name="_ENREF_7"/>
      <w:r w:rsidRPr="00CF26B7">
        <w:rPr>
          <w:noProof/>
          <w:color w:val="000000" w:themeColor="text1"/>
        </w:rPr>
        <w:t>7</w:t>
      </w:r>
      <w:r w:rsidRPr="00CF26B7">
        <w:rPr>
          <w:noProof/>
          <w:color w:val="000000" w:themeColor="text1"/>
        </w:rPr>
        <w:tab/>
        <w:t>Becker, J.</w:t>
      </w:r>
      <w:r w:rsidRPr="00CF26B7">
        <w:rPr>
          <w:i/>
          <w:noProof/>
          <w:color w:val="000000" w:themeColor="text1"/>
        </w:rPr>
        <w:t xml:space="preserve"> et al.</w:t>
      </w:r>
      <w:r w:rsidRPr="00CF26B7">
        <w:rPr>
          <w:noProof/>
          <w:color w:val="000000" w:themeColor="text1"/>
        </w:rPr>
        <w:t xml:space="preserve"> RNA1 encodes a GTPase-activating protein specific for Gsp1p, the Ran/TC4 homologue of Saccharomyces cerevisiae. </w:t>
      </w:r>
      <w:r w:rsidRPr="00CF26B7">
        <w:rPr>
          <w:i/>
          <w:noProof/>
          <w:color w:val="000000" w:themeColor="text1"/>
        </w:rPr>
        <w:t>The Journal of biological chemistry</w:t>
      </w:r>
      <w:r w:rsidRPr="00CF26B7">
        <w:rPr>
          <w:noProof/>
          <w:color w:val="000000" w:themeColor="text1"/>
        </w:rPr>
        <w:t xml:space="preserve"> </w:t>
      </w:r>
      <w:r w:rsidRPr="00CF26B7">
        <w:rPr>
          <w:b/>
          <w:noProof/>
          <w:color w:val="000000" w:themeColor="text1"/>
        </w:rPr>
        <w:t>270</w:t>
      </w:r>
      <w:r w:rsidRPr="00CF26B7">
        <w:rPr>
          <w:noProof/>
          <w:color w:val="000000" w:themeColor="text1"/>
        </w:rPr>
        <w:t>, 11860-11865 (1995).</w:t>
      </w:r>
      <w:bookmarkEnd w:id="6"/>
    </w:p>
    <w:p w14:paraId="3C719F5D" w14:textId="77777777" w:rsidR="00210A74" w:rsidRPr="00CF26B7" w:rsidRDefault="00210A74" w:rsidP="00210A74">
      <w:pPr>
        <w:pStyle w:val="EndNoteBibliography"/>
        <w:spacing w:after="0"/>
        <w:ind w:left="720" w:hanging="720"/>
        <w:rPr>
          <w:noProof/>
          <w:color w:val="000000" w:themeColor="text1"/>
        </w:rPr>
      </w:pPr>
      <w:bookmarkStart w:id="7" w:name="_ENREF_8"/>
      <w:r w:rsidRPr="00CF26B7">
        <w:rPr>
          <w:noProof/>
          <w:color w:val="000000" w:themeColor="text1"/>
        </w:rPr>
        <w:t>8</w:t>
      </w:r>
      <w:r w:rsidRPr="00CF26B7">
        <w:rPr>
          <w:noProof/>
          <w:color w:val="000000" w:themeColor="text1"/>
        </w:rPr>
        <w:tab/>
        <w:t>Costanzo, M.</w:t>
      </w:r>
      <w:r w:rsidRPr="00CF26B7">
        <w:rPr>
          <w:i/>
          <w:noProof/>
          <w:color w:val="000000" w:themeColor="text1"/>
        </w:rPr>
        <w:t xml:space="preserve"> et al.</w:t>
      </w:r>
      <w:r w:rsidRPr="00CF26B7">
        <w:rPr>
          <w:noProof/>
          <w:color w:val="000000" w:themeColor="text1"/>
        </w:rPr>
        <w:t xml:space="preserve"> A global genetic interaction network maps a wiring diagram of cellular function. </w:t>
      </w:r>
      <w:r w:rsidRPr="00CF26B7">
        <w:rPr>
          <w:i/>
          <w:noProof/>
          <w:color w:val="000000" w:themeColor="text1"/>
        </w:rPr>
        <w:t>Science (New York, NY)</w:t>
      </w:r>
      <w:r w:rsidRPr="00CF26B7">
        <w:rPr>
          <w:noProof/>
          <w:color w:val="000000" w:themeColor="text1"/>
        </w:rPr>
        <w:t xml:space="preserve"> </w:t>
      </w:r>
      <w:r w:rsidRPr="00CF26B7">
        <w:rPr>
          <w:b/>
          <w:noProof/>
          <w:color w:val="000000" w:themeColor="text1"/>
        </w:rPr>
        <w:t>353</w:t>
      </w:r>
      <w:r w:rsidRPr="00CF26B7">
        <w:rPr>
          <w:noProof/>
          <w:color w:val="000000" w:themeColor="text1"/>
        </w:rPr>
        <w:t>, aaf1420-aaf1420, doi:10.1093/nar/gkt1076 (2016).</w:t>
      </w:r>
      <w:bookmarkEnd w:id="7"/>
    </w:p>
    <w:p w14:paraId="62F32E77" w14:textId="77777777" w:rsidR="00210A74" w:rsidRPr="00CF26B7" w:rsidRDefault="00210A74" w:rsidP="00210A74">
      <w:pPr>
        <w:pStyle w:val="EndNoteBibliography"/>
        <w:spacing w:after="0"/>
        <w:ind w:left="720" w:hanging="720"/>
        <w:rPr>
          <w:noProof/>
          <w:color w:val="000000" w:themeColor="text1"/>
        </w:rPr>
      </w:pPr>
      <w:bookmarkStart w:id="8" w:name="_ENREF_9"/>
      <w:r w:rsidRPr="00CF26B7">
        <w:rPr>
          <w:noProof/>
          <w:color w:val="000000" w:themeColor="text1"/>
        </w:rPr>
        <w:t>9</w:t>
      </w:r>
      <w:r w:rsidRPr="00CF26B7">
        <w:rPr>
          <w:noProof/>
          <w:color w:val="000000" w:themeColor="text1"/>
        </w:rPr>
        <w:tab/>
        <w:t xml:space="preserve">Collins, S. R., Schuldiner, M., Krogan, N. J. &amp; Weissman, J. S. A strategy for extracting and analyzing large-scale quantitative epistatic interaction data. </w:t>
      </w:r>
      <w:r w:rsidRPr="00CF26B7">
        <w:rPr>
          <w:i/>
          <w:noProof/>
          <w:color w:val="000000" w:themeColor="text1"/>
        </w:rPr>
        <w:t>Genome Biology</w:t>
      </w:r>
      <w:r w:rsidRPr="00CF26B7">
        <w:rPr>
          <w:noProof/>
          <w:color w:val="000000" w:themeColor="text1"/>
        </w:rPr>
        <w:t xml:space="preserve"> </w:t>
      </w:r>
      <w:r w:rsidRPr="00CF26B7">
        <w:rPr>
          <w:b/>
          <w:noProof/>
          <w:color w:val="000000" w:themeColor="text1"/>
        </w:rPr>
        <w:t>7</w:t>
      </w:r>
      <w:r w:rsidRPr="00CF26B7">
        <w:rPr>
          <w:noProof/>
          <w:color w:val="000000" w:themeColor="text1"/>
        </w:rPr>
        <w:t>, R63, doi:10.1186/gb-2006-7-7-r63 (2006).</w:t>
      </w:r>
      <w:bookmarkEnd w:id="8"/>
    </w:p>
    <w:p w14:paraId="34B15BE3" w14:textId="77777777" w:rsidR="00210A74" w:rsidRPr="00CF26B7" w:rsidRDefault="00210A74" w:rsidP="00210A74">
      <w:pPr>
        <w:pStyle w:val="EndNoteBibliography"/>
        <w:ind w:left="720" w:hanging="720"/>
        <w:rPr>
          <w:noProof/>
          <w:color w:val="000000" w:themeColor="text1"/>
        </w:rPr>
      </w:pPr>
      <w:bookmarkStart w:id="9" w:name="_ENREF_10"/>
      <w:r w:rsidRPr="00CF26B7">
        <w:rPr>
          <w:noProof/>
          <w:color w:val="000000" w:themeColor="text1"/>
        </w:rPr>
        <w:t>10</w:t>
      </w:r>
      <w:r w:rsidRPr="00CF26B7">
        <w:rPr>
          <w:noProof/>
          <w:color w:val="000000" w:themeColor="text1"/>
        </w:rPr>
        <w:tab/>
        <w:t>Collins, S. R.</w:t>
      </w:r>
      <w:r w:rsidRPr="00CF26B7">
        <w:rPr>
          <w:i/>
          <w:noProof/>
          <w:color w:val="000000" w:themeColor="text1"/>
        </w:rPr>
        <w:t xml:space="preserve"> et al.</w:t>
      </w:r>
      <w:r w:rsidRPr="00CF26B7">
        <w:rPr>
          <w:noProof/>
          <w:color w:val="000000" w:themeColor="text1"/>
        </w:rPr>
        <w:t xml:space="preserve"> Functional dissection of protein complexes involved in yeast chromosome biology using a genetic interaction map. </w:t>
      </w:r>
      <w:r w:rsidRPr="00CF26B7">
        <w:rPr>
          <w:i/>
          <w:noProof/>
          <w:color w:val="000000" w:themeColor="text1"/>
        </w:rPr>
        <w:t>Nature</w:t>
      </w:r>
      <w:r w:rsidRPr="00CF26B7">
        <w:rPr>
          <w:noProof/>
          <w:color w:val="000000" w:themeColor="text1"/>
        </w:rPr>
        <w:t xml:space="preserve"> </w:t>
      </w:r>
      <w:r w:rsidRPr="00CF26B7">
        <w:rPr>
          <w:b/>
          <w:noProof/>
          <w:color w:val="000000" w:themeColor="text1"/>
        </w:rPr>
        <w:t>446</w:t>
      </w:r>
      <w:r w:rsidRPr="00CF26B7">
        <w:rPr>
          <w:noProof/>
          <w:color w:val="000000" w:themeColor="text1"/>
        </w:rPr>
        <w:t>, 806-810, doi:10.1038/nature05649 (2007).</w:t>
      </w:r>
      <w:bookmarkEnd w:id="9"/>
    </w:p>
    <w:p w14:paraId="7AF32BDE" w14:textId="0FB52DF9" w:rsidR="00266B3D" w:rsidRPr="00CF26B7" w:rsidRDefault="00266B3D" w:rsidP="00266B3D">
      <w:pPr>
        <w:rPr>
          <w:color w:val="000000" w:themeColor="text1"/>
        </w:rPr>
      </w:pPr>
      <w:r w:rsidRPr="00CF26B7">
        <w:rPr>
          <w:color w:val="000000" w:themeColor="text1"/>
        </w:rPr>
        <w:fldChar w:fldCharType="end"/>
      </w:r>
    </w:p>
    <w:p w14:paraId="22AE6BF6" w14:textId="5D21B0C5" w:rsidR="00793308" w:rsidRPr="00CF26B7" w:rsidRDefault="00793308" w:rsidP="00AA069F">
      <w:pPr>
        <w:spacing w:after="0" w:line="240" w:lineRule="auto"/>
        <w:jc w:val="left"/>
        <w:rPr>
          <w:rFonts w:eastAsiaTheme="majorEastAsia" w:cstheme="majorBidi"/>
          <w:b/>
          <w:bCs/>
          <w:color w:val="000000" w:themeColor="text1"/>
          <w:sz w:val="28"/>
          <w:szCs w:val="32"/>
        </w:rPr>
      </w:pPr>
    </w:p>
    <w:sectPr w:rsidR="00793308" w:rsidRPr="00CF26B7" w:rsidSect="00D53A0B">
      <w:footerReference w:type="even" r:id="rId28"/>
      <w:footerReference w:type="default" r:id="rId29"/>
      <w:endnotePr>
        <w:numFmt w:val="decimal"/>
      </w:endnotePr>
      <w:pgSz w:w="11900" w:h="16840"/>
      <w:pgMar w:top="1138" w:right="1138" w:bottom="1138" w:left="113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8FC3F1" w14:textId="77777777" w:rsidR="007F71E1" w:rsidRDefault="007F71E1">
      <w:pPr>
        <w:spacing w:after="0" w:line="240" w:lineRule="auto"/>
      </w:pPr>
      <w:r>
        <w:separator/>
      </w:r>
    </w:p>
  </w:endnote>
  <w:endnote w:type="continuationSeparator" w:id="0">
    <w:p w14:paraId="204F4E04" w14:textId="77777777" w:rsidR="007F71E1" w:rsidRDefault="007F7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altName w:val="﷽﷽﷽﷽﷽﷽﷽﷽rande"/>
    <w:panose1 w:val="020B0600040502020204"/>
    <w:charset w:val="00"/>
    <w:family w:val="swiss"/>
    <w:pitch w:val="variable"/>
    <w:sig w:usb0="E1000AEF" w:usb1="5000A1FF" w:usb2="00000000" w:usb3="00000000" w:csb0="000001BF" w:csb1="00000000"/>
  </w:font>
  <w:font w:name="Times">
    <w:altName w:val="﷽﷽﷽﷽﷽﷽ꛀ뵽"/>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7B488F" w:rsidRDefault="007B488F" w:rsidP="00FA3DE6">
    <w:pPr>
      <w:framePr w:wrap="none" w:vAnchor="text" w:hAnchor="margin" w:xAlign="center" w:y="1"/>
    </w:pPr>
    <w:r>
      <w:fldChar w:fldCharType="begin"/>
    </w:r>
    <w:r>
      <w:instrText xml:space="preserve">PAGE  </w:instrText>
    </w:r>
    <w:r>
      <w:fldChar w:fldCharType="end"/>
    </w:r>
  </w:p>
  <w:p w14:paraId="6307076A" w14:textId="77777777" w:rsidR="007B488F" w:rsidRDefault="007B488F">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53410212"/>
      <w:docPartObj>
        <w:docPartGallery w:val="Page Numbers (Bottom of Page)"/>
        <w:docPartUnique/>
      </w:docPartObj>
    </w:sdtPr>
    <w:sdtEndPr>
      <w:rPr>
        <w:rStyle w:val="PageNumber"/>
      </w:rPr>
    </w:sdtEndPr>
    <w:sdtContent>
      <w:p w14:paraId="76A296BA" w14:textId="230A65D4" w:rsidR="00793308" w:rsidRDefault="00793308" w:rsidP="00B552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AADBA4" w14:textId="77777777" w:rsidR="007B488F" w:rsidRDefault="007B488F">
    <w:pP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67DBAA" w14:textId="77777777" w:rsidR="007F71E1" w:rsidRDefault="007F71E1">
      <w:pPr>
        <w:spacing w:after="0" w:line="240" w:lineRule="auto"/>
      </w:pPr>
      <w:r>
        <w:separator/>
      </w:r>
    </w:p>
  </w:footnote>
  <w:footnote w:type="continuationSeparator" w:id="0">
    <w:p w14:paraId="4B5D4A24" w14:textId="77777777" w:rsidR="007F71E1" w:rsidRDefault="007F71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3"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574831D9"/>
    <w:multiLevelType w:val="multilevel"/>
    <w:tmpl w:val="117284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19"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2"/>
  </w:num>
  <w:num w:numId="3">
    <w:abstractNumId w:val="7"/>
  </w:num>
  <w:num w:numId="4">
    <w:abstractNumId w:val="18"/>
  </w:num>
  <w:num w:numId="5">
    <w:abstractNumId w:val="10"/>
  </w:num>
  <w:num w:numId="6">
    <w:abstractNumId w:val="4"/>
  </w:num>
  <w:num w:numId="7">
    <w:abstractNumId w:val="20"/>
  </w:num>
  <w:num w:numId="8">
    <w:abstractNumId w:val="8"/>
  </w:num>
  <w:num w:numId="9">
    <w:abstractNumId w:val="11"/>
  </w:num>
  <w:num w:numId="10">
    <w:abstractNumId w:val="15"/>
  </w:num>
  <w:num w:numId="11">
    <w:abstractNumId w:val="13"/>
  </w:num>
  <w:num w:numId="12">
    <w:abstractNumId w:val="14"/>
  </w:num>
  <w:num w:numId="13">
    <w:abstractNumId w:val="16"/>
  </w:num>
  <w:num w:numId="14">
    <w:abstractNumId w:val="17"/>
  </w:num>
  <w:num w:numId="15">
    <w:abstractNumId w:val="9"/>
  </w:num>
  <w:num w:numId="16">
    <w:abstractNumId w:val="1"/>
  </w:num>
  <w:num w:numId="17">
    <w:abstractNumId w:val="6"/>
  </w:num>
  <w:num w:numId="18">
    <w:abstractNumId w:val="19"/>
  </w:num>
  <w:num w:numId="19">
    <w:abstractNumId w:val="3"/>
  </w:num>
  <w:num w:numId="20">
    <w:abstractNumId w:val="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31&lt;/item&gt;&lt;item&gt;161&lt;/item&gt;&lt;item&gt;179&lt;/item&gt;&lt;item&gt;195&lt;/item&gt;&lt;item&gt;208&lt;/item&gt;&lt;item&gt;209&lt;/item&gt;&lt;item&gt;213&lt;/item&gt;&lt;item&gt;219&lt;/item&gt;&lt;item&gt;226&lt;/item&gt;&lt;/record-ids&gt;&lt;/item&gt;&lt;/Libraries&gt;"/>
  </w:docVars>
  <w:rsids>
    <w:rsidRoot w:val="00D070F8"/>
    <w:rsid w:val="0000143C"/>
    <w:rsid w:val="00001516"/>
    <w:rsid w:val="0000271E"/>
    <w:rsid w:val="00002EF6"/>
    <w:rsid w:val="0000347C"/>
    <w:rsid w:val="000051CB"/>
    <w:rsid w:val="00005A68"/>
    <w:rsid w:val="000060B2"/>
    <w:rsid w:val="000069D8"/>
    <w:rsid w:val="00007886"/>
    <w:rsid w:val="00010659"/>
    <w:rsid w:val="000116C7"/>
    <w:rsid w:val="00011EB7"/>
    <w:rsid w:val="00012815"/>
    <w:rsid w:val="00012A2F"/>
    <w:rsid w:val="00013709"/>
    <w:rsid w:val="0001467B"/>
    <w:rsid w:val="000154CB"/>
    <w:rsid w:val="00015D0B"/>
    <w:rsid w:val="00015DDA"/>
    <w:rsid w:val="00016196"/>
    <w:rsid w:val="00016B40"/>
    <w:rsid w:val="00020946"/>
    <w:rsid w:val="00021BC5"/>
    <w:rsid w:val="00022B52"/>
    <w:rsid w:val="000244D4"/>
    <w:rsid w:val="00025571"/>
    <w:rsid w:val="000258A7"/>
    <w:rsid w:val="000266C7"/>
    <w:rsid w:val="00026A71"/>
    <w:rsid w:val="0002742D"/>
    <w:rsid w:val="000300C1"/>
    <w:rsid w:val="000303A1"/>
    <w:rsid w:val="0003295F"/>
    <w:rsid w:val="00036924"/>
    <w:rsid w:val="0004196E"/>
    <w:rsid w:val="000430E5"/>
    <w:rsid w:val="000435CF"/>
    <w:rsid w:val="00043F88"/>
    <w:rsid w:val="00044532"/>
    <w:rsid w:val="00044634"/>
    <w:rsid w:val="00045792"/>
    <w:rsid w:val="000467D0"/>
    <w:rsid w:val="000471DD"/>
    <w:rsid w:val="0004775A"/>
    <w:rsid w:val="000510F9"/>
    <w:rsid w:val="000511F4"/>
    <w:rsid w:val="00052ED1"/>
    <w:rsid w:val="000543E7"/>
    <w:rsid w:val="000554F4"/>
    <w:rsid w:val="00056F71"/>
    <w:rsid w:val="00057342"/>
    <w:rsid w:val="000573C8"/>
    <w:rsid w:val="00057AB6"/>
    <w:rsid w:val="00057B8C"/>
    <w:rsid w:val="000623BC"/>
    <w:rsid w:val="00062435"/>
    <w:rsid w:val="000624AE"/>
    <w:rsid w:val="00063619"/>
    <w:rsid w:val="00063A19"/>
    <w:rsid w:val="00064D8B"/>
    <w:rsid w:val="00065F22"/>
    <w:rsid w:val="0006665C"/>
    <w:rsid w:val="00066DF5"/>
    <w:rsid w:val="0006794F"/>
    <w:rsid w:val="00067E49"/>
    <w:rsid w:val="000707F8"/>
    <w:rsid w:val="00070D11"/>
    <w:rsid w:val="00071879"/>
    <w:rsid w:val="00072B04"/>
    <w:rsid w:val="000736D5"/>
    <w:rsid w:val="00073E58"/>
    <w:rsid w:val="00074A7A"/>
    <w:rsid w:val="00075F92"/>
    <w:rsid w:val="00081324"/>
    <w:rsid w:val="00082873"/>
    <w:rsid w:val="00083D66"/>
    <w:rsid w:val="00085F40"/>
    <w:rsid w:val="0008669E"/>
    <w:rsid w:val="00086F0C"/>
    <w:rsid w:val="000876F4"/>
    <w:rsid w:val="00087B87"/>
    <w:rsid w:val="00087F04"/>
    <w:rsid w:val="000907FC"/>
    <w:rsid w:val="00091A4D"/>
    <w:rsid w:val="00092E80"/>
    <w:rsid w:val="00094B97"/>
    <w:rsid w:val="000950EA"/>
    <w:rsid w:val="00095260"/>
    <w:rsid w:val="00095298"/>
    <w:rsid w:val="00095464"/>
    <w:rsid w:val="00096982"/>
    <w:rsid w:val="00096C91"/>
    <w:rsid w:val="000A2777"/>
    <w:rsid w:val="000A2938"/>
    <w:rsid w:val="000A4729"/>
    <w:rsid w:val="000A5632"/>
    <w:rsid w:val="000A6832"/>
    <w:rsid w:val="000B0D49"/>
    <w:rsid w:val="000B1246"/>
    <w:rsid w:val="000B1474"/>
    <w:rsid w:val="000B31BB"/>
    <w:rsid w:val="000B3FEE"/>
    <w:rsid w:val="000B46B3"/>
    <w:rsid w:val="000B51FE"/>
    <w:rsid w:val="000B65DF"/>
    <w:rsid w:val="000B6889"/>
    <w:rsid w:val="000B6BEC"/>
    <w:rsid w:val="000B7D15"/>
    <w:rsid w:val="000C0137"/>
    <w:rsid w:val="000C2A20"/>
    <w:rsid w:val="000C2DA1"/>
    <w:rsid w:val="000C2E05"/>
    <w:rsid w:val="000C321B"/>
    <w:rsid w:val="000C370B"/>
    <w:rsid w:val="000C3936"/>
    <w:rsid w:val="000C59BA"/>
    <w:rsid w:val="000C61FD"/>
    <w:rsid w:val="000C645D"/>
    <w:rsid w:val="000C646D"/>
    <w:rsid w:val="000C667F"/>
    <w:rsid w:val="000C6B2E"/>
    <w:rsid w:val="000C788E"/>
    <w:rsid w:val="000D075E"/>
    <w:rsid w:val="000D0A61"/>
    <w:rsid w:val="000D0B70"/>
    <w:rsid w:val="000D1D06"/>
    <w:rsid w:val="000D1DD0"/>
    <w:rsid w:val="000D2DFD"/>
    <w:rsid w:val="000D2FA7"/>
    <w:rsid w:val="000D3A23"/>
    <w:rsid w:val="000D601D"/>
    <w:rsid w:val="000D65B2"/>
    <w:rsid w:val="000D6909"/>
    <w:rsid w:val="000D6D7A"/>
    <w:rsid w:val="000E0F6C"/>
    <w:rsid w:val="000E2B51"/>
    <w:rsid w:val="000E4A35"/>
    <w:rsid w:val="000E5670"/>
    <w:rsid w:val="000E644A"/>
    <w:rsid w:val="000E6F49"/>
    <w:rsid w:val="000E7EA0"/>
    <w:rsid w:val="000F015A"/>
    <w:rsid w:val="000F01EF"/>
    <w:rsid w:val="000F0602"/>
    <w:rsid w:val="000F0B1E"/>
    <w:rsid w:val="000F36AF"/>
    <w:rsid w:val="000F3B5E"/>
    <w:rsid w:val="000F416E"/>
    <w:rsid w:val="000F4EC3"/>
    <w:rsid w:val="000F526F"/>
    <w:rsid w:val="000F5349"/>
    <w:rsid w:val="000F5E49"/>
    <w:rsid w:val="000F631B"/>
    <w:rsid w:val="000F6B9B"/>
    <w:rsid w:val="000F6EC1"/>
    <w:rsid w:val="00100740"/>
    <w:rsid w:val="00102179"/>
    <w:rsid w:val="00102E11"/>
    <w:rsid w:val="001030B9"/>
    <w:rsid w:val="00103A1C"/>
    <w:rsid w:val="00105D7C"/>
    <w:rsid w:val="001069A1"/>
    <w:rsid w:val="00106B1C"/>
    <w:rsid w:val="00110BBB"/>
    <w:rsid w:val="001112B6"/>
    <w:rsid w:val="0011294A"/>
    <w:rsid w:val="001142C7"/>
    <w:rsid w:val="00115A7F"/>
    <w:rsid w:val="00115BC1"/>
    <w:rsid w:val="00115D1D"/>
    <w:rsid w:val="00116590"/>
    <w:rsid w:val="00116907"/>
    <w:rsid w:val="00116D9A"/>
    <w:rsid w:val="00117ED4"/>
    <w:rsid w:val="00121533"/>
    <w:rsid w:val="001219D0"/>
    <w:rsid w:val="00121C65"/>
    <w:rsid w:val="001256A7"/>
    <w:rsid w:val="001257AC"/>
    <w:rsid w:val="00126617"/>
    <w:rsid w:val="00127C03"/>
    <w:rsid w:val="00130B67"/>
    <w:rsid w:val="00130DAE"/>
    <w:rsid w:val="00131289"/>
    <w:rsid w:val="001314DA"/>
    <w:rsid w:val="001319B7"/>
    <w:rsid w:val="00131A74"/>
    <w:rsid w:val="00131B22"/>
    <w:rsid w:val="00131FB0"/>
    <w:rsid w:val="00132F29"/>
    <w:rsid w:val="00133104"/>
    <w:rsid w:val="001339F8"/>
    <w:rsid w:val="001349F9"/>
    <w:rsid w:val="00134FA6"/>
    <w:rsid w:val="001352E4"/>
    <w:rsid w:val="00135F46"/>
    <w:rsid w:val="00136E90"/>
    <w:rsid w:val="00137CBA"/>
    <w:rsid w:val="0014001B"/>
    <w:rsid w:val="001407DA"/>
    <w:rsid w:val="0014108C"/>
    <w:rsid w:val="001421EF"/>
    <w:rsid w:val="0014253A"/>
    <w:rsid w:val="001426C0"/>
    <w:rsid w:val="001427E7"/>
    <w:rsid w:val="00144688"/>
    <w:rsid w:val="0014504E"/>
    <w:rsid w:val="00146A11"/>
    <w:rsid w:val="0015159A"/>
    <w:rsid w:val="001529C9"/>
    <w:rsid w:val="00153B71"/>
    <w:rsid w:val="00154941"/>
    <w:rsid w:val="00154EAA"/>
    <w:rsid w:val="00157C9F"/>
    <w:rsid w:val="00160DD2"/>
    <w:rsid w:val="00161CDF"/>
    <w:rsid w:val="001635F5"/>
    <w:rsid w:val="00166EC0"/>
    <w:rsid w:val="00167077"/>
    <w:rsid w:val="001674E6"/>
    <w:rsid w:val="00167D49"/>
    <w:rsid w:val="0017151B"/>
    <w:rsid w:val="00171B62"/>
    <w:rsid w:val="00172E8D"/>
    <w:rsid w:val="00177161"/>
    <w:rsid w:val="00177598"/>
    <w:rsid w:val="00177A52"/>
    <w:rsid w:val="00177EC3"/>
    <w:rsid w:val="001802A0"/>
    <w:rsid w:val="00181F2A"/>
    <w:rsid w:val="0018209B"/>
    <w:rsid w:val="00182F0F"/>
    <w:rsid w:val="001830F7"/>
    <w:rsid w:val="00183364"/>
    <w:rsid w:val="00184C97"/>
    <w:rsid w:val="00186363"/>
    <w:rsid w:val="00186A2E"/>
    <w:rsid w:val="00186DAE"/>
    <w:rsid w:val="00187669"/>
    <w:rsid w:val="001878FF"/>
    <w:rsid w:val="00190C15"/>
    <w:rsid w:val="00190D86"/>
    <w:rsid w:val="00191A12"/>
    <w:rsid w:val="00192F97"/>
    <w:rsid w:val="0019369E"/>
    <w:rsid w:val="00194500"/>
    <w:rsid w:val="00195C52"/>
    <w:rsid w:val="00197C6A"/>
    <w:rsid w:val="001A41D8"/>
    <w:rsid w:val="001A4A16"/>
    <w:rsid w:val="001A5006"/>
    <w:rsid w:val="001B01FD"/>
    <w:rsid w:val="001B14FC"/>
    <w:rsid w:val="001B15ED"/>
    <w:rsid w:val="001B238C"/>
    <w:rsid w:val="001B2EB2"/>
    <w:rsid w:val="001B3350"/>
    <w:rsid w:val="001B39EA"/>
    <w:rsid w:val="001B41B4"/>
    <w:rsid w:val="001B4896"/>
    <w:rsid w:val="001B4F1E"/>
    <w:rsid w:val="001B681B"/>
    <w:rsid w:val="001B6F15"/>
    <w:rsid w:val="001B7B46"/>
    <w:rsid w:val="001C04A6"/>
    <w:rsid w:val="001C141D"/>
    <w:rsid w:val="001C3B04"/>
    <w:rsid w:val="001C5595"/>
    <w:rsid w:val="001C636D"/>
    <w:rsid w:val="001C6971"/>
    <w:rsid w:val="001D1B6A"/>
    <w:rsid w:val="001D20BE"/>
    <w:rsid w:val="001D331D"/>
    <w:rsid w:val="001D5383"/>
    <w:rsid w:val="001D6284"/>
    <w:rsid w:val="001D6B48"/>
    <w:rsid w:val="001D7D0A"/>
    <w:rsid w:val="001E0722"/>
    <w:rsid w:val="001E6EFA"/>
    <w:rsid w:val="001E7DC0"/>
    <w:rsid w:val="001F3DF4"/>
    <w:rsid w:val="001F4F3E"/>
    <w:rsid w:val="001F5527"/>
    <w:rsid w:val="001F6E7B"/>
    <w:rsid w:val="00200EF6"/>
    <w:rsid w:val="002016E6"/>
    <w:rsid w:val="002019A7"/>
    <w:rsid w:val="00204CA3"/>
    <w:rsid w:val="00205FB8"/>
    <w:rsid w:val="002068C1"/>
    <w:rsid w:val="00206C99"/>
    <w:rsid w:val="00207DCA"/>
    <w:rsid w:val="00207FF4"/>
    <w:rsid w:val="00210A5D"/>
    <w:rsid w:val="00210A74"/>
    <w:rsid w:val="00210E1A"/>
    <w:rsid w:val="00213C99"/>
    <w:rsid w:val="00213E1C"/>
    <w:rsid w:val="002140BA"/>
    <w:rsid w:val="00215A86"/>
    <w:rsid w:val="00220685"/>
    <w:rsid w:val="0022194F"/>
    <w:rsid w:val="00222B86"/>
    <w:rsid w:val="002240B8"/>
    <w:rsid w:val="002241B9"/>
    <w:rsid w:val="00224EA0"/>
    <w:rsid w:val="00225A66"/>
    <w:rsid w:val="00226358"/>
    <w:rsid w:val="0022717E"/>
    <w:rsid w:val="002306C1"/>
    <w:rsid w:val="0023130C"/>
    <w:rsid w:val="00231A37"/>
    <w:rsid w:val="00232659"/>
    <w:rsid w:val="00233310"/>
    <w:rsid w:val="0023365B"/>
    <w:rsid w:val="00233F27"/>
    <w:rsid w:val="00235AAD"/>
    <w:rsid w:val="00236C94"/>
    <w:rsid w:val="002374FE"/>
    <w:rsid w:val="00237CA1"/>
    <w:rsid w:val="00240AC5"/>
    <w:rsid w:val="00240E11"/>
    <w:rsid w:val="0024153B"/>
    <w:rsid w:val="00241FB2"/>
    <w:rsid w:val="00242200"/>
    <w:rsid w:val="00242CDD"/>
    <w:rsid w:val="00243148"/>
    <w:rsid w:val="002438B7"/>
    <w:rsid w:val="0024397A"/>
    <w:rsid w:val="00244A66"/>
    <w:rsid w:val="00245972"/>
    <w:rsid w:val="00246644"/>
    <w:rsid w:val="0024667D"/>
    <w:rsid w:val="00246F09"/>
    <w:rsid w:val="002473CF"/>
    <w:rsid w:val="00247BC3"/>
    <w:rsid w:val="00247D83"/>
    <w:rsid w:val="00251C72"/>
    <w:rsid w:val="00252BDA"/>
    <w:rsid w:val="00252EA3"/>
    <w:rsid w:val="002530CB"/>
    <w:rsid w:val="002539B2"/>
    <w:rsid w:val="00254C4E"/>
    <w:rsid w:val="00256E5F"/>
    <w:rsid w:val="002573B8"/>
    <w:rsid w:val="002629BC"/>
    <w:rsid w:val="0026330C"/>
    <w:rsid w:val="00263D24"/>
    <w:rsid w:val="00264371"/>
    <w:rsid w:val="0026480E"/>
    <w:rsid w:val="0026503D"/>
    <w:rsid w:val="00266113"/>
    <w:rsid w:val="00266538"/>
    <w:rsid w:val="00266B3D"/>
    <w:rsid w:val="00266BBD"/>
    <w:rsid w:val="00270839"/>
    <w:rsid w:val="00272C36"/>
    <w:rsid w:val="00273382"/>
    <w:rsid w:val="00273C30"/>
    <w:rsid w:val="00274ECE"/>
    <w:rsid w:val="00275FE2"/>
    <w:rsid w:val="002763AA"/>
    <w:rsid w:val="00276B36"/>
    <w:rsid w:val="0028043E"/>
    <w:rsid w:val="00280CCD"/>
    <w:rsid w:val="00281021"/>
    <w:rsid w:val="002820BF"/>
    <w:rsid w:val="002828C5"/>
    <w:rsid w:val="002838D3"/>
    <w:rsid w:val="00284058"/>
    <w:rsid w:val="00286638"/>
    <w:rsid w:val="002901DC"/>
    <w:rsid w:val="002907E6"/>
    <w:rsid w:val="00292A72"/>
    <w:rsid w:val="00294103"/>
    <w:rsid w:val="0029699F"/>
    <w:rsid w:val="00296FAE"/>
    <w:rsid w:val="0029763E"/>
    <w:rsid w:val="002A0921"/>
    <w:rsid w:val="002A26D9"/>
    <w:rsid w:val="002A47C5"/>
    <w:rsid w:val="002A5660"/>
    <w:rsid w:val="002B0778"/>
    <w:rsid w:val="002B0DB0"/>
    <w:rsid w:val="002B0FAB"/>
    <w:rsid w:val="002B0FE2"/>
    <w:rsid w:val="002B2195"/>
    <w:rsid w:val="002B2226"/>
    <w:rsid w:val="002B29F3"/>
    <w:rsid w:val="002B3181"/>
    <w:rsid w:val="002B368A"/>
    <w:rsid w:val="002B4161"/>
    <w:rsid w:val="002B5313"/>
    <w:rsid w:val="002B5655"/>
    <w:rsid w:val="002B5E7F"/>
    <w:rsid w:val="002C0FD8"/>
    <w:rsid w:val="002C12C4"/>
    <w:rsid w:val="002C28FC"/>
    <w:rsid w:val="002C43EF"/>
    <w:rsid w:val="002C4C9F"/>
    <w:rsid w:val="002C7290"/>
    <w:rsid w:val="002D1009"/>
    <w:rsid w:val="002D113F"/>
    <w:rsid w:val="002D2731"/>
    <w:rsid w:val="002D2807"/>
    <w:rsid w:val="002D2D8E"/>
    <w:rsid w:val="002D3130"/>
    <w:rsid w:val="002D4C3B"/>
    <w:rsid w:val="002D5702"/>
    <w:rsid w:val="002D6370"/>
    <w:rsid w:val="002D695F"/>
    <w:rsid w:val="002D71B7"/>
    <w:rsid w:val="002D76EE"/>
    <w:rsid w:val="002E278D"/>
    <w:rsid w:val="002E29E5"/>
    <w:rsid w:val="002E5296"/>
    <w:rsid w:val="002E571D"/>
    <w:rsid w:val="002E5B31"/>
    <w:rsid w:val="002F00FA"/>
    <w:rsid w:val="002F06CA"/>
    <w:rsid w:val="002F1F54"/>
    <w:rsid w:val="002F2F1F"/>
    <w:rsid w:val="002F480C"/>
    <w:rsid w:val="002F542B"/>
    <w:rsid w:val="002F6224"/>
    <w:rsid w:val="002F6FDF"/>
    <w:rsid w:val="002F742D"/>
    <w:rsid w:val="002F7F46"/>
    <w:rsid w:val="00300B35"/>
    <w:rsid w:val="00300F2D"/>
    <w:rsid w:val="003020BB"/>
    <w:rsid w:val="00306058"/>
    <w:rsid w:val="00306174"/>
    <w:rsid w:val="003061C3"/>
    <w:rsid w:val="00307EB9"/>
    <w:rsid w:val="0031092C"/>
    <w:rsid w:val="00311A22"/>
    <w:rsid w:val="00312FD7"/>
    <w:rsid w:val="00313914"/>
    <w:rsid w:val="00313965"/>
    <w:rsid w:val="00314B43"/>
    <w:rsid w:val="003151ED"/>
    <w:rsid w:val="00317347"/>
    <w:rsid w:val="003217EB"/>
    <w:rsid w:val="00321DFA"/>
    <w:rsid w:val="003221D6"/>
    <w:rsid w:val="003224F4"/>
    <w:rsid w:val="0032288A"/>
    <w:rsid w:val="00323F63"/>
    <w:rsid w:val="003244B1"/>
    <w:rsid w:val="00326EC9"/>
    <w:rsid w:val="00327079"/>
    <w:rsid w:val="0032713E"/>
    <w:rsid w:val="00330737"/>
    <w:rsid w:val="003315BE"/>
    <w:rsid w:val="00331CDA"/>
    <w:rsid w:val="00334797"/>
    <w:rsid w:val="003359F9"/>
    <w:rsid w:val="00335D45"/>
    <w:rsid w:val="0034082E"/>
    <w:rsid w:val="0034229F"/>
    <w:rsid w:val="003428BD"/>
    <w:rsid w:val="003448D9"/>
    <w:rsid w:val="00345033"/>
    <w:rsid w:val="00346AD8"/>
    <w:rsid w:val="003500A0"/>
    <w:rsid w:val="00351E80"/>
    <w:rsid w:val="00354076"/>
    <w:rsid w:val="003545FD"/>
    <w:rsid w:val="00354BDA"/>
    <w:rsid w:val="00355EDE"/>
    <w:rsid w:val="003569AA"/>
    <w:rsid w:val="003576B9"/>
    <w:rsid w:val="00360C23"/>
    <w:rsid w:val="00361133"/>
    <w:rsid w:val="003627BC"/>
    <w:rsid w:val="0036430C"/>
    <w:rsid w:val="00366854"/>
    <w:rsid w:val="00367272"/>
    <w:rsid w:val="00367449"/>
    <w:rsid w:val="003678B0"/>
    <w:rsid w:val="00371376"/>
    <w:rsid w:val="00371CFA"/>
    <w:rsid w:val="00373746"/>
    <w:rsid w:val="003746B0"/>
    <w:rsid w:val="00374DE3"/>
    <w:rsid w:val="00375E8D"/>
    <w:rsid w:val="00375F63"/>
    <w:rsid w:val="00376C2E"/>
    <w:rsid w:val="00377564"/>
    <w:rsid w:val="0038214F"/>
    <w:rsid w:val="00382D49"/>
    <w:rsid w:val="00382E9C"/>
    <w:rsid w:val="00383637"/>
    <w:rsid w:val="00384FF8"/>
    <w:rsid w:val="003851E1"/>
    <w:rsid w:val="00385C46"/>
    <w:rsid w:val="00386F37"/>
    <w:rsid w:val="00387E0F"/>
    <w:rsid w:val="003911E8"/>
    <w:rsid w:val="00391290"/>
    <w:rsid w:val="00393370"/>
    <w:rsid w:val="003933B2"/>
    <w:rsid w:val="00393D2C"/>
    <w:rsid w:val="003940E4"/>
    <w:rsid w:val="003952A4"/>
    <w:rsid w:val="00396293"/>
    <w:rsid w:val="003966C6"/>
    <w:rsid w:val="003969E6"/>
    <w:rsid w:val="00397BF8"/>
    <w:rsid w:val="00397EAA"/>
    <w:rsid w:val="003A0EA1"/>
    <w:rsid w:val="003A1439"/>
    <w:rsid w:val="003A1FF8"/>
    <w:rsid w:val="003A26CB"/>
    <w:rsid w:val="003A3919"/>
    <w:rsid w:val="003A3DB6"/>
    <w:rsid w:val="003A3E08"/>
    <w:rsid w:val="003A3F5C"/>
    <w:rsid w:val="003A5251"/>
    <w:rsid w:val="003A532F"/>
    <w:rsid w:val="003A5EB3"/>
    <w:rsid w:val="003A7ED4"/>
    <w:rsid w:val="003A7F97"/>
    <w:rsid w:val="003B0085"/>
    <w:rsid w:val="003B0A97"/>
    <w:rsid w:val="003B0D5A"/>
    <w:rsid w:val="003B2A60"/>
    <w:rsid w:val="003B351D"/>
    <w:rsid w:val="003B35E0"/>
    <w:rsid w:val="003B4A4B"/>
    <w:rsid w:val="003B6328"/>
    <w:rsid w:val="003C1C44"/>
    <w:rsid w:val="003C1F32"/>
    <w:rsid w:val="003C20D0"/>
    <w:rsid w:val="003C2948"/>
    <w:rsid w:val="003C4362"/>
    <w:rsid w:val="003C457D"/>
    <w:rsid w:val="003C4B73"/>
    <w:rsid w:val="003C5CA2"/>
    <w:rsid w:val="003C61AF"/>
    <w:rsid w:val="003C6C25"/>
    <w:rsid w:val="003D0ACE"/>
    <w:rsid w:val="003D3111"/>
    <w:rsid w:val="003D38E3"/>
    <w:rsid w:val="003D52AB"/>
    <w:rsid w:val="003D5971"/>
    <w:rsid w:val="003D7103"/>
    <w:rsid w:val="003D71EE"/>
    <w:rsid w:val="003D751F"/>
    <w:rsid w:val="003D770C"/>
    <w:rsid w:val="003E12FD"/>
    <w:rsid w:val="003E2444"/>
    <w:rsid w:val="003E40DE"/>
    <w:rsid w:val="003E4787"/>
    <w:rsid w:val="003E6FFE"/>
    <w:rsid w:val="003E7F5A"/>
    <w:rsid w:val="003F09D6"/>
    <w:rsid w:val="003F11AF"/>
    <w:rsid w:val="003F11B7"/>
    <w:rsid w:val="003F18AF"/>
    <w:rsid w:val="003F1A45"/>
    <w:rsid w:val="003F34D4"/>
    <w:rsid w:val="003F3563"/>
    <w:rsid w:val="003F3CBF"/>
    <w:rsid w:val="003F3E49"/>
    <w:rsid w:val="003F47C1"/>
    <w:rsid w:val="003F5409"/>
    <w:rsid w:val="003F6726"/>
    <w:rsid w:val="003F685B"/>
    <w:rsid w:val="00400992"/>
    <w:rsid w:val="00400E9A"/>
    <w:rsid w:val="004016D6"/>
    <w:rsid w:val="00402106"/>
    <w:rsid w:val="00403E45"/>
    <w:rsid w:val="00404435"/>
    <w:rsid w:val="004056E4"/>
    <w:rsid w:val="00405E33"/>
    <w:rsid w:val="00407E4E"/>
    <w:rsid w:val="004104AD"/>
    <w:rsid w:val="00410E93"/>
    <w:rsid w:val="0041103E"/>
    <w:rsid w:val="0041228A"/>
    <w:rsid w:val="00412DA3"/>
    <w:rsid w:val="00413883"/>
    <w:rsid w:val="00413920"/>
    <w:rsid w:val="00414488"/>
    <w:rsid w:val="004152B6"/>
    <w:rsid w:val="00415576"/>
    <w:rsid w:val="00415E3F"/>
    <w:rsid w:val="00416569"/>
    <w:rsid w:val="00416A11"/>
    <w:rsid w:val="00416FF9"/>
    <w:rsid w:val="00420472"/>
    <w:rsid w:val="004207AB"/>
    <w:rsid w:val="004209DB"/>
    <w:rsid w:val="00421469"/>
    <w:rsid w:val="004219DF"/>
    <w:rsid w:val="00421B93"/>
    <w:rsid w:val="004220E4"/>
    <w:rsid w:val="0042249E"/>
    <w:rsid w:val="004225B4"/>
    <w:rsid w:val="00422665"/>
    <w:rsid w:val="00423230"/>
    <w:rsid w:val="004243E7"/>
    <w:rsid w:val="00426BB2"/>
    <w:rsid w:val="0042741B"/>
    <w:rsid w:val="00431001"/>
    <w:rsid w:val="004311DF"/>
    <w:rsid w:val="00433380"/>
    <w:rsid w:val="0043548D"/>
    <w:rsid w:val="00436782"/>
    <w:rsid w:val="00440381"/>
    <w:rsid w:val="00440858"/>
    <w:rsid w:val="00441527"/>
    <w:rsid w:val="004419F6"/>
    <w:rsid w:val="00441D78"/>
    <w:rsid w:val="00442070"/>
    <w:rsid w:val="00443282"/>
    <w:rsid w:val="0044395D"/>
    <w:rsid w:val="00443A53"/>
    <w:rsid w:val="004441CB"/>
    <w:rsid w:val="00445486"/>
    <w:rsid w:val="00446105"/>
    <w:rsid w:val="004501E9"/>
    <w:rsid w:val="00450D7A"/>
    <w:rsid w:val="00450EDA"/>
    <w:rsid w:val="00453C4C"/>
    <w:rsid w:val="004559AE"/>
    <w:rsid w:val="0045687A"/>
    <w:rsid w:val="0045693A"/>
    <w:rsid w:val="00457D49"/>
    <w:rsid w:val="00460A92"/>
    <w:rsid w:val="004618C0"/>
    <w:rsid w:val="004623C1"/>
    <w:rsid w:val="00464A91"/>
    <w:rsid w:val="004651A7"/>
    <w:rsid w:val="004655FE"/>
    <w:rsid w:val="0046697F"/>
    <w:rsid w:val="00470F24"/>
    <w:rsid w:val="004716FC"/>
    <w:rsid w:val="00472179"/>
    <w:rsid w:val="00472188"/>
    <w:rsid w:val="00477226"/>
    <w:rsid w:val="00477387"/>
    <w:rsid w:val="0047799B"/>
    <w:rsid w:val="00480769"/>
    <w:rsid w:val="00480B31"/>
    <w:rsid w:val="0048182D"/>
    <w:rsid w:val="00485B96"/>
    <w:rsid w:val="004863A2"/>
    <w:rsid w:val="00490BDC"/>
    <w:rsid w:val="00490BE2"/>
    <w:rsid w:val="00490F5F"/>
    <w:rsid w:val="00492158"/>
    <w:rsid w:val="004930B2"/>
    <w:rsid w:val="00494BF8"/>
    <w:rsid w:val="004963AC"/>
    <w:rsid w:val="0049717D"/>
    <w:rsid w:val="004A0D10"/>
    <w:rsid w:val="004A2055"/>
    <w:rsid w:val="004A2422"/>
    <w:rsid w:val="004A3915"/>
    <w:rsid w:val="004A4805"/>
    <w:rsid w:val="004A70A4"/>
    <w:rsid w:val="004A7302"/>
    <w:rsid w:val="004B00AF"/>
    <w:rsid w:val="004B04BB"/>
    <w:rsid w:val="004B067C"/>
    <w:rsid w:val="004B14B8"/>
    <w:rsid w:val="004B1D89"/>
    <w:rsid w:val="004B2933"/>
    <w:rsid w:val="004B2C4E"/>
    <w:rsid w:val="004B33D3"/>
    <w:rsid w:val="004B6AB2"/>
    <w:rsid w:val="004B758C"/>
    <w:rsid w:val="004C0D11"/>
    <w:rsid w:val="004C2182"/>
    <w:rsid w:val="004C3508"/>
    <w:rsid w:val="004C3B91"/>
    <w:rsid w:val="004C401C"/>
    <w:rsid w:val="004C4876"/>
    <w:rsid w:val="004C492D"/>
    <w:rsid w:val="004D0108"/>
    <w:rsid w:val="004D1992"/>
    <w:rsid w:val="004D287F"/>
    <w:rsid w:val="004D28E3"/>
    <w:rsid w:val="004D3566"/>
    <w:rsid w:val="004D3680"/>
    <w:rsid w:val="004D4804"/>
    <w:rsid w:val="004D4A0B"/>
    <w:rsid w:val="004D577C"/>
    <w:rsid w:val="004D63B1"/>
    <w:rsid w:val="004D7467"/>
    <w:rsid w:val="004D77B4"/>
    <w:rsid w:val="004E0F5F"/>
    <w:rsid w:val="004E25CF"/>
    <w:rsid w:val="004E38F1"/>
    <w:rsid w:val="004E4117"/>
    <w:rsid w:val="004E4B6C"/>
    <w:rsid w:val="004E5037"/>
    <w:rsid w:val="004E579B"/>
    <w:rsid w:val="004E59FB"/>
    <w:rsid w:val="004E67EE"/>
    <w:rsid w:val="004E6B18"/>
    <w:rsid w:val="004E72D2"/>
    <w:rsid w:val="004E7518"/>
    <w:rsid w:val="004E77E5"/>
    <w:rsid w:val="004E77F9"/>
    <w:rsid w:val="004E7A56"/>
    <w:rsid w:val="004F059B"/>
    <w:rsid w:val="004F1AF3"/>
    <w:rsid w:val="004F30D0"/>
    <w:rsid w:val="004F3249"/>
    <w:rsid w:val="004F34F0"/>
    <w:rsid w:val="004F3589"/>
    <w:rsid w:val="004F4000"/>
    <w:rsid w:val="004F4726"/>
    <w:rsid w:val="004F60B0"/>
    <w:rsid w:val="004F6396"/>
    <w:rsid w:val="004F65AF"/>
    <w:rsid w:val="004F72AB"/>
    <w:rsid w:val="004F7D99"/>
    <w:rsid w:val="004F7FAF"/>
    <w:rsid w:val="00500430"/>
    <w:rsid w:val="00500746"/>
    <w:rsid w:val="00500983"/>
    <w:rsid w:val="00501E05"/>
    <w:rsid w:val="00502080"/>
    <w:rsid w:val="0050344B"/>
    <w:rsid w:val="00505165"/>
    <w:rsid w:val="0050563B"/>
    <w:rsid w:val="005121F5"/>
    <w:rsid w:val="005139BC"/>
    <w:rsid w:val="005139F7"/>
    <w:rsid w:val="00514103"/>
    <w:rsid w:val="005145C6"/>
    <w:rsid w:val="00516E4B"/>
    <w:rsid w:val="0051769F"/>
    <w:rsid w:val="00520AAB"/>
    <w:rsid w:val="005212B0"/>
    <w:rsid w:val="00521A10"/>
    <w:rsid w:val="005220AB"/>
    <w:rsid w:val="005223BA"/>
    <w:rsid w:val="0052255A"/>
    <w:rsid w:val="00522862"/>
    <w:rsid w:val="00522A36"/>
    <w:rsid w:val="0052447F"/>
    <w:rsid w:val="00525537"/>
    <w:rsid w:val="005256FA"/>
    <w:rsid w:val="00527D0E"/>
    <w:rsid w:val="005305B6"/>
    <w:rsid w:val="0053097E"/>
    <w:rsid w:val="00531588"/>
    <w:rsid w:val="005324B0"/>
    <w:rsid w:val="005325DF"/>
    <w:rsid w:val="00532B6F"/>
    <w:rsid w:val="00532C10"/>
    <w:rsid w:val="0053342A"/>
    <w:rsid w:val="00536AD0"/>
    <w:rsid w:val="00536BC9"/>
    <w:rsid w:val="00540509"/>
    <w:rsid w:val="005426F2"/>
    <w:rsid w:val="00543AFB"/>
    <w:rsid w:val="00544DA4"/>
    <w:rsid w:val="005457EB"/>
    <w:rsid w:val="00546626"/>
    <w:rsid w:val="0054689F"/>
    <w:rsid w:val="005502A8"/>
    <w:rsid w:val="005511CC"/>
    <w:rsid w:val="005514FD"/>
    <w:rsid w:val="00553575"/>
    <w:rsid w:val="00555D7D"/>
    <w:rsid w:val="00555EFB"/>
    <w:rsid w:val="005564EB"/>
    <w:rsid w:val="00557F84"/>
    <w:rsid w:val="00560E62"/>
    <w:rsid w:val="005610E8"/>
    <w:rsid w:val="005617C7"/>
    <w:rsid w:val="005617E8"/>
    <w:rsid w:val="005618F8"/>
    <w:rsid w:val="00562562"/>
    <w:rsid w:val="00563242"/>
    <w:rsid w:val="0056342E"/>
    <w:rsid w:val="005654CC"/>
    <w:rsid w:val="00566A2B"/>
    <w:rsid w:val="0056737D"/>
    <w:rsid w:val="00567E82"/>
    <w:rsid w:val="0057001A"/>
    <w:rsid w:val="00570C2D"/>
    <w:rsid w:val="005725D0"/>
    <w:rsid w:val="00572B2F"/>
    <w:rsid w:val="00573499"/>
    <w:rsid w:val="005738DD"/>
    <w:rsid w:val="00576150"/>
    <w:rsid w:val="005764F3"/>
    <w:rsid w:val="00580138"/>
    <w:rsid w:val="0058136C"/>
    <w:rsid w:val="0058168E"/>
    <w:rsid w:val="00581B1C"/>
    <w:rsid w:val="00581F71"/>
    <w:rsid w:val="005839A9"/>
    <w:rsid w:val="00584699"/>
    <w:rsid w:val="00584710"/>
    <w:rsid w:val="00585C4B"/>
    <w:rsid w:val="00586F50"/>
    <w:rsid w:val="0058798E"/>
    <w:rsid w:val="00587B49"/>
    <w:rsid w:val="005905D3"/>
    <w:rsid w:val="005937F5"/>
    <w:rsid w:val="00593FBD"/>
    <w:rsid w:val="005949E8"/>
    <w:rsid w:val="00595E02"/>
    <w:rsid w:val="005977FE"/>
    <w:rsid w:val="00597E79"/>
    <w:rsid w:val="005A0B1B"/>
    <w:rsid w:val="005A0F9E"/>
    <w:rsid w:val="005A2AB5"/>
    <w:rsid w:val="005A2B0D"/>
    <w:rsid w:val="005A2C11"/>
    <w:rsid w:val="005A2E44"/>
    <w:rsid w:val="005A554C"/>
    <w:rsid w:val="005A5BA2"/>
    <w:rsid w:val="005B1124"/>
    <w:rsid w:val="005B138F"/>
    <w:rsid w:val="005B343F"/>
    <w:rsid w:val="005B3F4F"/>
    <w:rsid w:val="005B4388"/>
    <w:rsid w:val="005B4921"/>
    <w:rsid w:val="005B57E3"/>
    <w:rsid w:val="005B609F"/>
    <w:rsid w:val="005B6754"/>
    <w:rsid w:val="005B7DE8"/>
    <w:rsid w:val="005C2201"/>
    <w:rsid w:val="005C2395"/>
    <w:rsid w:val="005C2AB8"/>
    <w:rsid w:val="005C418A"/>
    <w:rsid w:val="005C4E9E"/>
    <w:rsid w:val="005C5374"/>
    <w:rsid w:val="005C6FB8"/>
    <w:rsid w:val="005C7882"/>
    <w:rsid w:val="005C79F2"/>
    <w:rsid w:val="005C7EE9"/>
    <w:rsid w:val="005D014A"/>
    <w:rsid w:val="005D3229"/>
    <w:rsid w:val="005D3F1A"/>
    <w:rsid w:val="005D50C7"/>
    <w:rsid w:val="005D6232"/>
    <w:rsid w:val="005D66CC"/>
    <w:rsid w:val="005D6AE1"/>
    <w:rsid w:val="005E1026"/>
    <w:rsid w:val="005E27DF"/>
    <w:rsid w:val="005E2C72"/>
    <w:rsid w:val="005E62AD"/>
    <w:rsid w:val="005E73CD"/>
    <w:rsid w:val="005E73D9"/>
    <w:rsid w:val="005E7744"/>
    <w:rsid w:val="005F25C6"/>
    <w:rsid w:val="005F28C9"/>
    <w:rsid w:val="005F2A51"/>
    <w:rsid w:val="005F33B9"/>
    <w:rsid w:val="005F394E"/>
    <w:rsid w:val="005F48FB"/>
    <w:rsid w:val="005F4F5F"/>
    <w:rsid w:val="005F575A"/>
    <w:rsid w:val="005F5A64"/>
    <w:rsid w:val="00600942"/>
    <w:rsid w:val="00602214"/>
    <w:rsid w:val="006038FC"/>
    <w:rsid w:val="00604A68"/>
    <w:rsid w:val="00604E70"/>
    <w:rsid w:val="006056E2"/>
    <w:rsid w:val="00605E31"/>
    <w:rsid w:val="00610BA4"/>
    <w:rsid w:val="00610CB3"/>
    <w:rsid w:val="0061221E"/>
    <w:rsid w:val="00613045"/>
    <w:rsid w:val="006133DB"/>
    <w:rsid w:val="00615539"/>
    <w:rsid w:val="006168A8"/>
    <w:rsid w:val="00616FF3"/>
    <w:rsid w:val="00617144"/>
    <w:rsid w:val="0061784E"/>
    <w:rsid w:val="00620C9C"/>
    <w:rsid w:val="006227EA"/>
    <w:rsid w:val="006231C1"/>
    <w:rsid w:val="00623322"/>
    <w:rsid w:val="00626514"/>
    <w:rsid w:val="00626719"/>
    <w:rsid w:val="0063043B"/>
    <w:rsid w:val="00630942"/>
    <w:rsid w:val="0063115B"/>
    <w:rsid w:val="00632991"/>
    <w:rsid w:val="00633BB6"/>
    <w:rsid w:val="00634E9B"/>
    <w:rsid w:val="006354ED"/>
    <w:rsid w:val="00635F4E"/>
    <w:rsid w:val="0063640C"/>
    <w:rsid w:val="0063672D"/>
    <w:rsid w:val="00636D6B"/>
    <w:rsid w:val="0064146D"/>
    <w:rsid w:val="00641516"/>
    <w:rsid w:val="006418DA"/>
    <w:rsid w:val="00641F08"/>
    <w:rsid w:val="0064285F"/>
    <w:rsid w:val="00643398"/>
    <w:rsid w:val="006446B3"/>
    <w:rsid w:val="00644892"/>
    <w:rsid w:val="00644D5B"/>
    <w:rsid w:val="00644D63"/>
    <w:rsid w:val="00645403"/>
    <w:rsid w:val="0064636A"/>
    <w:rsid w:val="0064756B"/>
    <w:rsid w:val="0065012F"/>
    <w:rsid w:val="0065036B"/>
    <w:rsid w:val="00651AA2"/>
    <w:rsid w:val="00651BC3"/>
    <w:rsid w:val="0065382A"/>
    <w:rsid w:val="00654704"/>
    <w:rsid w:val="00654A4B"/>
    <w:rsid w:val="00654D60"/>
    <w:rsid w:val="006559AE"/>
    <w:rsid w:val="006560D8"/>
    <w:rsid w:val="00656452"/>
    <w:rsid w:val="00656F47"/>
    <w:rsid w:val="00660F68"/>
    <w:rsid w:val="006619FB"/>
    <w:rsid w:val="00662253"/>
    <w:rsid w:val="00662398"/>
    <w:rsid w:val="00662C9D"/>
    <w:rsid w:val="00664390"/>
    <w:rsid w:val="0066440F"/>
    <w:rsid w:val="00664F1F"/>
    <w:rsid w:val="00665EFC"/>
    <w:rsid w:val="00665FDC"/>
    <w:rsid w:val="0066668F"/>
    <w:rsid w:val="006700F2"/>
    <w:rsid w:val="00670642"/>
    <w:rsid w:val="006710FD"/>
    <w:rsid w:val="0067143F"/>
    <w:rsid w:val="006721CD"/>
    <w:rsid w:val="0067231D"/>
    <w:rsid w:val="006730D9"/>
    <w:rsid w:val="006748D8"/>
    <w:rsid w:val="00674F87"/>
    <w:rsid w:val="00675936"/>
    <w:rsid w:val="0067657C"/>
    <w:rsid w:val="006800AF"/>
    <w:rsid w:val="006800F9"/>
    <w:rsid w:val="00680872"/>
    <w:rsid w:val="006812BF"/>
    <w:rsid w:val="00681677"/>
    <w:rsid w:val="00682393"/>
    <w:rsid w:val="00683E82"/>
    <w:rsid w:val="00684DF7"/>
    <w:rsid w:val="00685266"/>
    <w:rsid w:val="006863AF"/>
    <w:rsid w:val="00686524"/>
    <w:rsid w:val="00686883"/>
    <w:rsid w:val="006869DA"/>
    <w:rsid w:val="00687366"/>
    <w:rsid w:val="00687B02"/>
    <w:rsid w:val="0069062A"/>
    <w:rsid w:val="00691149"/>
    <w:rsid w:val="00691918"/>
    <w:rsid w:val="00693DB8"/>
    <w:rsid w:val="0069466E"/>
    <w:rsid w:val="006961D2"/>
    <w:rsid w:val="0069732F"/>
    <w:rsid w:val="006976BD"/>
    <w:rsid w:val="006A0501"/>
    <w:rsid w:val="006A0834"/>
    <w:rsid w:val="006A10A6"/>
    <w:rsid w:val="006A20E1"/>
    <w:rsid w:val="006A2107"/>
    <w:rsid w:val="006A23B2"/>
    <w:rsid w:val="006A63DE"/>
    <w:rsid w:val="006A78C9"/>
    <w:rsid w:val="006A7900"/>
    <w:rsid w:val="006B0049"/>
    <w:rsid w:val="006B0654"/>
    <w:rsid w:val="006B1665"/>
    <w:rsid w:val="006B1FC0"/>
    <w:rsid w:val="006B341B"/>
    <w:rsid w:val="006B3589"/>
    <w:rsid w:val="006B447C"/>
    <w:rsid w:val="006B6429"/>
    <w:rsid w:val="006B69B2"/>
    <w:rsid w:val="006B7D6A"/>
    <w:rsid w:val="006C04D7"/>
    <w:rsid w:val="006C0ADF"/>
    <w:rsid w:val="006C1060"/>
    <w:rsid w:val="006C1765"/>
    <w:rsid w:val="006C270C"/>
    <w:rsid w:val="006C2D03"/>
    <w:rsid w:val="006C3B76"/>
    <w:rsid w:val="006C533D"/>
    <w:rsid w:val="006C60AD"/>
    <w:rsid w:val="006C6560"/>
    <w:rsid w:val="006D14C4"/>
    <w:rsid w:val="006D210F"/>
    <w:rsid w:val="006D28C6"/>
    <w:rsid w:val="006D2B62"/>
    <w:rsid w:val="006D3A2F"/>
    <w:rsid w:val="006D3C4C"/>
    <w:rsid w:val="006D50B9"/>
    <w:rsid w:val="006D7676"/>
    <w:rsid w:val="006D7B77"/>
    <w:rsid w:val="006D7DDA"/>
    <w:rsid w:val="006E04C0"/>
    <w:rsid w:val="006E04CA"/>
    <w:rsid w:val="006E23C0"/>
    <w:rsid w:val="006E26F4"/>
    <w:rsid w:val="006E2F50"/>
    <w:rsid w:val="006E3F13"/>
    <w:rsid w:val="006E467E"/>
    <w:rsid w:val="006E4899"/>
    <w:rsid w:val="006E5218"/>
    <w:rsid w:val="006E5F34"/>
    <w:rsid w:val="006E7899"/>
    <w:rsid w:val="006F013F"/>
    <w:rsid w:val="006F2A01"/>
    <w:rsid w:val="006F32C4"/>
    <w:rsid w:val="006F4BE3"/>
    <w:rsid w:val="006F4C1A"/>
    <w:rsid w:val="006F50B5"/>
    <w:rsid w:val="006F52CE"/>
    <w:rsid w:val="006F6882"/>
    <w:rsid w:val="007009FD"/>
    <w:rsid w:val="0070132A"/>
    <w:rsid w:val="00701D6E"/>
    <w:rsid w:val="00703610"/>
    <w:rsid w:val="0070406E"/>
    <w:rsid w:val="007059AF"/>
    <w:rsid w:val="007061BB"/>
    <w:rsid w:val="007064CA"/>
    <w:rsid w:val="007079BF"/>
    <w:rsid w:val="007101A3"/>
    <w:rsid w:val="00711143"/>
    <w:rsid w:val="007119A4"/>
    <w:rsid w:val="00711E0E"/>
    <w:rsid w:val="007129D2"/>
    <w:rsid w:val="00713544"/>
    <w:rsid w:val="0071391A"/>
    <w:rsid w:val="00714D34"/>
    <w:rsid w:val="0071541A"/>
    <w:rsid w:val="00716DBC"/>
    <w:rsid w:val="00717654"/>
    <w:rsid w:val="00717741"/>
    <w:rsid w:val="007179DC"/>
    <w:rsid w:val="00717F3A"/>
    <w:rsid w:val="00720201"/>
    <w:rsid w:val="007225BB"/>
    <w:rsid w:val="00722C54"/>
    <w:rsid w:val="00722D19"/>
    <w:rsid w:val="00724815"/>
    <w:rsid w:val="00724AE4"/>
    <w:rsid w:val="0072515C"/>
    <w:rsid w:val="007263FB"/>
    <w:rsid w:val="00726420"/>
    <w:rsid w:val="007272AA"/>
    <w:rsid w:val="007273F8"/>
    <w:rsid w:val="007274E4"/>
    <w:rsid w:val="007279ED"/>
    <w:rsid w:val="007302E9"/>
    <w:rsid w:val="00730489"/>
    <w:rsid w:val="00731C4F"/>
    <w:rsid w:val="00732B56"/>
    <w:rsid w:val="00732FDF"/>
    <w:rsid w:val="0073306F"/>
    <w:rsid w:val="0073354D"/>
    <w:rsid w:val="00733ED1"/>
    <w:rsid w:val="00733FEF"/>
    <w:rsid w:val="007359BE"/>
    <w:rsid w:val="0073602C"/>
    <w:rsid w:val="007414B2"/>
    <w:rsid w:val="00741FC5"/>
    <w:rsid w:val="0074372F"/>
    <w:rsid w:val="00743914"/>
    <w:rsid w:val="00744825"/>
    <w:rsid w:val="00745B1F"/>
    <w:rsid w:val="0074672D"/>
    <w:rsid w:val="00746FFD"/>
    <w:rsid w:val="00750109"/>
    <w:rsid w:val="0075026A"/>
    <w:rsid w:val="0075071A"/>
    <w:rsid w:val="00750D9E"/>
    <w:rsid w:val="007515F2"/>
    <w:rsid w:val="0075219C"/>
    <w:rsid w:val="00753507"/>
    <w:rsid w:val="00753B18"/>
    <w:rsid w:val="00753B53"/>
    <w:rsid w:val="00753C85"/>
    <w:rsid w:val="00754129"/>
    <w:rsid w:val="0075438B"/>
    <w:rsid w:val="00754B8D"/>
    <w:rsid w:val="00757897"/>
    <w:rsid w:val="00761B64"/>
    <w:rsid w:val="007658A5"/>
    <w:rsid w:val="00766099"/>
    <w:rsid w:val="00766E8C"/>
    <w:rsid w:val="007703BB"/>
    <w:rsid w:val="00771B99"/>
    <w:rsid w:val="007737C0"/>
    <w:rsid w:val="007740C8"/>
    <w:rsid w:val="00775DAE"/>
    <w:rsid w:val="00775F79"/>
    <w:rsid w:val="00777522"/>
    <w:rsid w:val="00777ABA"/>
    <w:rsid w:val="00777E18"/>
    <w:rsid w:val="0078052F"/>
    <w:rsid w:val="0078147B"/>
    <w:rsid w:val="0078268D"/>
    <w:rsid w:val="007826B5"/>
    <w:rsid w:val="00782DA4"/>
    <w:rsid w:val="00783561"/>
    <w:rsid w:val="00784008"/>
    <w:rsid w:val="0078461B"/>
    <w:rsid w:val="00784E1E"/>
    <w:rsid w:val="0078577A"/>
    <w:rsid w:val="007867B6"/>
    <w:rsid w:val="00786DB0"/>
    <w:rsid w:val="00787C23"/>
    <w:rsid w:val="007914C9"/>
    <w:rsid w:val="00791545"/>
    <w:rsid w:val="00792877"/>
    <w:rsid w:val="00793279"/>
    <w:rsid w:val="00793308"/>
    <w:rsid w:val="00793997"/>
    <w:rsid w:val="00794066"/>
    <w:rsid w:val="00794516"/>
    <w:rsid w:val="00794827"/>
    <w:rsid w:val="00794C6E"/>
    <w:rsid w:val="00794EF3"/>
    <w:rsid w:val="007951A1"/>
    <w:rsid w:val="00795692"/>
    <w:rsid w:val="00795A68"/>
    <w:rsid w:val="007A2216"/>
    <w:rsid w:val="007A2360"/>
    <w:rsid w:val="007A2AFA"/>
    <w:rsid w:val="007A43E3"/>
    <w:rsid w:val="007A519E"/>
    <w:rsid w:val="007A74F0"/>
    <w:rsid w:val="007A75AD"/>
    <w:rsid w:val="007A7898"/>
    <w:rsid w:val="007B217B"/>
    <w:rsid w:val="007B2E8C"/>
    <w:rsid w:val="007B488F"/>
    <w:rsid w:val="007C0241"/>
    <w:rsid w:val="007C1EBB"/>
    <w:rsid w:val="007C2035"/>
    <w:rsid w:val="007C3098"/>
    <w:rsid w:val="007C35E0"/>
    <w:rsid w:val="007C3650"/>
    <w:rsid w:val="007C389B"/>
    <w:rsid w:val="007C3A8F"/>
    <w:rsid w:val="007C534C"/>
    <w:rsid w:val="007C6FB5"/>
    <w:rsid w:val="007C73D4"/>
    <w:rsid w:val="007C77F8"/>
    <w:rsid w:val="007D1863"/>
    <w:rsid w:val="007D1BB2"/>
    <w:rsid w:val="007D1E85"/>
    <w:rsid w:val="007D2656"/>
    <w:rsid w:val="007D2A3E"/>
    <w:rsid w:val="007D36DE"/>
    <w:rsid w:val="007D4300"/>
    <w:rsid w:val="007D43EA"/>
    <w:rsid w:val="007D57B4"/>
    <w:rsid w:val="007D5E62"/>
    <w:rsid w:val="007D6A4C"/>
    <w:rsid w:val="007D6C6C"/>
    <w:rsid w:val="007D7005"/>
    <w:rsid w:val="007D7831"/>
    <w:rsid w:val="007E038E"/>
    <w:rsid w:val="007E03D0"/>
    <w:rsid w:val="007E0ED1"/>
    <w:rsid w:val="007E0F6C"/>
    <w:rsid w:val="007E100D"/>
    <w:rsid w:val="007E1134"/>
    <w:rsid w:val="007E38D7"/>
    <w:rsid w:val="007E4477"/>
    <w:rsid w:val="007E4766"/>
    <w:rsid w:val="007E56D1"/>
    <w:rsid w:val="007E5A7D"/>
    <w:rsid w:val="007E6952"/>
    <w:rsid w:val="007E6C35"/>
    <w:rsid w:val="007E6C61"/>
    <w:rsid w:val="007E78A0"/>
    <w:rsid w:val="007E7B50"/>
    <w:rsid w:val="007F032F"/>
    <w:rsid w:val="007F1D10"/>
    <w:rsid w:val="007F4232"/>
    <w:rsid w:val="007F59C9"/>
    <w:rsid w:val="007F5CD7"/>
    <w:rsid w:val="007F5CE9"/>
    <w:rsid w:val="007F6756"/>
    <w:rsid w:val="007F685C"/>
    <w:rsid w:val="007F71E1"/>
    <w:rsid w:val="00800391"/>
    <w:rsid w:val="0080122A"/>
    <w:rsid w:val="00802405"/>
    <w:rsid w:val="00804ED4"/>
    <w:rsid w:val="008051D1"/>
    <w:rsid w:val="00805ADF"/>
    <w:rsid w:val="00806F0E"/>
    <w:rsid w:val="0080748F"/>
    <w:rsid w:val="00811BAC"/>
    <w:rsid w:val="00812C69"/>
    <w:rsid w:val="00812D95"/>
    <w:rsid w:val="00812DD0"/>
    <w:rsid w:val="00813138"/>
    <w:rsid w:val="008136E4"/>
    <w:rsid w:val="00814A4F"/>
    <w:rsid w:val="008165EE"/>
    <w:rsid w:val="008166DC"/>
    <w:rsid w:val="00816915"/>
    <w:rsid w:val="00817970"/>
    <w:rsid w:val="0082034B"/>
    <w:rsid w:val="008218C9"/>
    <w:rsid w:val="00822679"/>
    <w:rsid w:val="00822A55"/>
    <w:rsid w:val="00822D73"/>
    <w:rsid w:val="00827002"/>
    <w:rsid w:val="00827C80"/>
    <w:rsid w:val="008300AA"/>
    <w:rsid w:val="008314A5"/>
    <w:rsid w:val="008322F4"/>
    <w:rsid w:val="00832BE6"/>
    <w:rsid w:val="00833DF8"/>
    <w:rsid w:val="00834B40"/>
    <w:rsid w:val="00837EE3"/>
    <w:rsid w:val="00840A68"/>
    <w:rsid w:val="0084111C"/>
    <w:rsid w:val="00841524"/>
    <w:rsid w:val="00841C87"/>
    <w:rsid w:val="00842B88"/>
    <w:rsid w:val="0084309D"/>
    <w:rsid w:val="008430A1"/>
    <w:rsid w:val="0084317D"/>
    <w:rsid w:val="00844A15"/>
    <w:rsid w:val="00846FBF"/>
    <w:rsid w:val="008471A0"/>
    <w:rsid w:val="008506B1"/>
    <w:rsid w:val="0085164E"/>
    <w:rsid w:val="0085363E"/>
    <w:rsid w:val="00855EB1"/>
    <w:rsid w:val="008561BC"/>
    <w:rsid w:val="00856B53"/>
    <w:rsid w:val="00856EC9"/>
    <w:rsid w:val="00857F46"/>
    <w:rsid w:val="00860897"/>
    <w:rsid w:val="00860A76"/>
    <w:rsid w:val="008614B2"/>
    <w:rsid w:val="00861954"/>
    <w:rsid w:val="0086227B"/>
    <w:rsid w:val="00863343"/>
    <w:rsid w:val="00863DB9"/>
    <w:rsid w:val="00864BF7"/>
    <w:rsid w:val="00864E70"/>
    <w:rsid w:val="008669EE"/>
    <w:rsid w:val="00866D4C"/>
    <w:rsid w:val="008675E6"/>
    <w:rsid w:val="00867D93"/>
    <w:rsid w:val="008704A3"/>
    <w:rsid w:val="00871B25"/>
    <w:rsid w:val="00874FDA"/>
    <w:rsid w:val="0087544F"/>
    <w:rsid w:val="0087741F"/>
    <w:rsid w:val="0087785F"/>
    <w:rsid w:val="008800AC"/>
    <w:rsid w:val="008807D8"/>
    <w:rsid w:val="008813DB"/>
    <w:rsid w:val="00882604"/>
    <w:rsid w:val="00882777"/>
    <w:rsid w:val="00882E19"/>
    <w:rsid w:val="0088310B"/>
    <w:rsid w:val="00884F8E"/>
    <w:rsid w:val="00885875"/>
    <w:rsid w:val="00885D9F"/>
    <w:rsid w:val="00886029"/>
    <w:rsid w:val="00890522"/>
    <w:rsid w:val="00891597"/>
    <w:rsid w:val="00891B9B"/>
    <w:rsid w:val="00891DBA"/>
    <w:rsid w:val="00892A33"/>
    <w:rsid w:val="00893426"/>
    <w:rsid w:val="0089357D"/>
    <w:rsid w:val="008935F1"/>
    <w:rsid w:val="0089406D"/>
    <w:rsid w:val="0089434E"/>
    <w:rsid w:val="008944CB"/>
    <w:rsid w:val="0089505F"/>
    <w:rsid w:val="0089563C"/>
    <w:rsid w:val="00895DC8"/>
    <w:rsid w:val="00896474"/>
    <w:rsid w:val="00897EF7"/>
    <w:rsid w:val="008A1935"/>
    <w:rsid w:val="008A4117"/>
    <w:rsid w:val="008A5DD3"/>
    <w:rsid w:val="008A6C99"/>
    <w:rsid w:val="008A6F05"/>
    <w:rsid w:val="008B0242"/>
    <w:rsid w:val="008B15E3"/>
    <w:rsid w:val="008B4E21"/>
    <w:rsid w:val="008B4FCC"/>
    <w:rsid w:val="008B544F"/>
    <w:rsid w:val="008B5831"/>
    <w:rsid w:val="008B5FBC"/>
    <w:rsid w:val="008B62B5"/>
    <w:rsid w:val="008B7114"/>
    <w:rsid w:val="008C1801"/>
    <w:rsid w:val="008C3D92"/>
    <w:rsid w:val="008C43FE"/>
    <w:rsid w:val="008C454A"/>
    <w:rsid w:val="008C575F"/>
    <w:rsid w:val="008C59F2"/>
    <w:rsid w:val="008C752E"/>
    <w:rsid w:val="008D01EF"/>
    <w:rsid w:val="008D0C2F"/>
    <w:rsid w:val="008D128F"/>
    <w:rsid w:val="008D23D3"/>
    <w:rsid w:val="008D296D"/>
    <w:rsid w:val="008D3503"/>
    <w:rsid w:val="008D5B49"/>
    <w:rsid w:val="008D646F"/>
    <w:rsid w:val="008D77E6"/>
    <w:rsid w:val="008D7996"/>
    <w:rsid w:val="008E00F0"/>
    <w:rsid w:val="008E037D"/>
    <w:rsid w:val="008E069E"/>
    <w:rsid w:val="008E2154"/>
    <w:rsid w:val="008E2A1D"/>
    <w:rsid w:val="008E31DB"/>
    <w:rsid w:val="008E4E69"/>
    <w:rsid w:val="008E4FCB"/>
    <w:rsid w:val="008E5DE7"/>
    <w:rsid w:val="008E6E57"/>
    <w:rsid w:val="008E7938"/>
    <w:rsid w:val="008F23E1"/>
    <w:rsid w:val="008F3897"/>
    <w:rsid w:val="008F5539"/>
    <w:rsid w:val="00900ECF"/>
    <w:rsid w:val="00901D74"/>
    <w:rsid w:val="00903424"/>
    <w:rsid w:val="0090353D"/>
    <w:rsid w:val="0090534F"/>
    <w:rsid w:val="00905B6D"/>
    <w:rsid w:val="00906692"/>
    <w:rsid w:val="0090727A"/>
    <w:rsid w:val="0090757A"/>
    <w:rsid w:val="00910621"/>
    <w:rsid w:val="00910DFC"/>
    <w:rsid w:val="00911603"/>
    <w:rsid w:val="009117E3"/>
    <w:rsid w:val="00911BDC"/>
    <w:rsid w:val="00912E8B"/>
    <w:rsid w:val="009138C2"/>
    <w:rsid w:val="00915CEA"/>
    <w:rsid w:val="00917B69"/>
    <w:rsid w:val="009200B5"/>
    <w:rsid w:val="00921724"/>
    <w:rsid w:val="00921AA4"/>
    <w:rsid w:val="00922385"/>
    <w:rsid w:val="00923A06"/>
    <w:rsid w:val="00926836"/>
    <w:rsid w:val="00931999"/>
    <w:rsid w:val="009327B6"/>
    <w:rsid w:val="00932816"/>
    <w:rsid w:val="009329E0"/>
    <w:rsid w:val="00933232"/>
    <w:rsid w:val="00933766"/>
    <w:rsid w:val="0093489E"/>
    <w:rsid w:val="00935103"/>
    <w:rsid w:val="00935D51"/>
    <w:rsid w:val="009360D7"/>
    <w:rsid w:val="00936380"/>
    <w:rsid w:val="009372D1"/>
    <w:rsid w:val="009374F8"/>
    <w:rsid w:val="009400AF"/>
    <w:rsid w:val="009453B5"/>
    <w:rsid w:val="0094649A"/>
    <w:rsid w:val="0094683B"/>
    <w:rsid w:val="00946BB5"/>
    <w:rsid w:val="00952D38"/>
    <w:rsid w:val="00956059"/>
    <w:rsid w:val="00957473"/>
    <w:rsid w:val="00960086"/>
    <w:rsid w:val="0096076A"/>
    <w:rsid w:val="00960A0E"/>
    <w:rsid w:val="00961328"/>
    <w:rsid w:val="00962097"/>
    <w:rsid w:val="0096232C"/>
    <w:rsid w:val="00962B19"/>
    <w:rsid w:val="00963A26"/>
    <w:rsid w:val="00964952"/>
    <w:rsid w:val="00964BA1"/>
    <w:rsid w:val="00964D3C"/>
    <w:rsid w:val="00964D99"/>
    <w:rsid w:val="0096522C"/>
    <w:rsid w:val="00967AD6"/>
    <w:rsid w:val="00970996"/>
    <w:rsid w:val="00970BF8"/>
    <w:rsid w:val="00971AA8"/>
    <w:rsid w:val="009723DC"/>
    <w:rsid w:val="0097243C"/>
    <w:rsid w:val="00974723"/>
    <w:rsid w:val="00974CD7"/>
    <w:rsid w:val="009762D6"/>
    <w:rsid w:val="00980166"/>
    <w:rsid w:val="00981F15"/>
    <w:rsid w:val="00983F18"/>
    <w:rsid w:val="00983F51"/>
    <w:rsid w:val="00984A9F"/>
    <w:rsid w:val="00984DA5"/>
    <w:rsid w:val="009851F4"/>
    <w:rsid w:val="00985E21"/>
    <w:rsid w:val="00986CBC"/>
    <w:rsid w:val="009878AA"/>
    <w:rsid w:val="00987BC1"/>
    <w:rsid w:val="00990482"/>
    <w:rsid w:val="00990F95"/>
    <w:rsid w:val="00991512"/>
    <w:rsid w:val="00991F59"/>
    <w:rsid w:val="0099240F"/>
    <w:rsid w:val="009925D9"/>
    <w:rsid w:val="009936A6"/>
    <w:rsid w:val="00994851"/>
    <w:rsid w:val="009949D4"/>
    <w:rsid w:val="00994ECD"/>
    <w:rsid w:val="00996318"/>
    <w:rsid w:val="0099640B"/>
    <w:rsid w:val="00996D31"/>
    <w:rsid w:val="009A060A"/>
    <w:rsid w:val="009A1A9E"/>
    <w:rsid w:val="009A1B1F"/>
    <w:rsid w:val="009A2502"/>
    <w:rsid w:val="009A44B3"/>
    <w:rsid w:val="009A4D6C"/>
    <w:rsid w:val="009A6F5B"/>
    <w:rsid w:val="009B10B5"/>
    <w:rsid w:val="009B1DE6"/>
    <w:rsid w:val="009B1FDF"/>
    <w:rsid w:val="009B2748"/>
    <w:rsid w:val="009B5F69"/>
    <w:rsid w:val="009C0542"/>
    <w:rsid w:val="009C1513"/>
    <w:rsid w:val="009C1542"/>
    <w:rsid w:val="009C1BE3"/>
    <w:rsid w:val="009C3455"/>
    <w:rsid w:val="009C4980"/>
    <w:rsid w:val="009C6735"/>
    <w:rsid w:val="009C7251"/>
    <w:rsid w:val="009C7A55"/>
    <w:rsid w:val="009D0B0F"/>
    <w:rsid w:val="009D201A"/>
    <w:rsid w:val="009D22D3"/>
    <w:rsid w:val="009D43BD"/>
    <w:rsid w:val="009D4A4F"/>
    <w:rsid w:val="009D705F"/>
    <w:rsid w:val="009D7426"/>
    <w:rsid w:val="009E077A"/>
    <w:rsid w:val="009E0FB5"/>
    <w:rsid w:val="009E332E"/>
    <w:rsid w:val="009E4986"/>
    <w:rsid w:val="009E69A1"/>
    <w:rsid w:val="009E6F4D"/>
    <w:rsid w:val="009E71D6"/>
    <w:rsid w:val="009F1E30"/>
    <w:rsid w:val="009F454A"/>
    <w:rsid w:val="009F4DF3"/>
    <w:rsid w:val="009F6C5A"/>
    <w:rsid w:val="009F6F9A"/>
    <w:rsid w:val="00A0015C"/>
    <w:rsid w:val="00A00658"/>
    <w:rsid w:val="00A01BA5"/>
    <w:rsid w:val="00A02779"/>
    <w:rsid w:val="00A03E53"/>
    <w:rsid w:val="00A03F46"/>
    <w:rsid w:val="00A04689"/>
    <w:rsid w:val="00A0512A"/>
    <w:rsid w:val="00A059BF"/>
    <w:rsid w:val="00A05E0E"/>
    <w:rsid w:val="00A0653C"/>
    <w:rsid w:val="00A1083D"/>
    <w:rsid w:val="00A11792"/>
    <w:rsid w:val="00A12A57"/>
    <w:rsid w:val="00A133B4"/>
    <w:rsid w:val="00A145D1"/>
    <w:rsid w:val="00A14FFD"/>
    <w:rsid w:val="00A1579B"/>
    <w:rsid w:val="00A15AF4"/>
    <w:rsid w:val="00A15E26"/>
    <w:rsid w:val="00A17BB8"/>
    <w:rsid w:val="00A21A32"/>
    <w:rsid w:val="00A220FE"/>
    <w:rsid w:val="00A23155"/>
    <w:rsid w:val="00A236BF"/>
    <w:rsid w:val="00A23BA5"/>
    <w:rsid w:val="00A2415D"/>
    <w:rsid w:val="00A2490F"/>
    <w:rsid w:val="00A259CE"/>
    <w:rsid w:val="00A263E4"/>
    <w:rsid w:val="00A269CC"/>
    <w:rsid w:val="00A3054F"/>
    <w:rsid w:val="00A3146E"/>
    <w:rsid w:val="00A31BF1"/>
    <w:rsid w:val="00A320E7"/>
    <w:rsid w:val="00A32337"/>
    <w:rsid w:val="00A3271F"/>
    <w:rsid w:val="00A3273D"/>
    <w:rsid w:val="00A337C7"/>
    <w:rsid w:val="00A33AAA"/>
    <w:rsid w:val="00A33EE0"/>
    <w:rsid w:val="00A350C2"/>
    <w:rsid w:val="00A3633C"/>
    <w:rsid w:val="00A37949"/>
    <w:rsid w:val="00A37B0F"/>
    <w:rsid w:val="00A4014D"/>
    <w:rsid w:val="00A40783"/>
    <w:rsid w:val="00A414FA"/>
    <w:rsid w:val="00A4219F"/>
    <w:rsid w:val="00A45A92"/>
    <w:rsid w:val="00A4615F"/>
    <w:rsid w:val="00A46AEA"/>
    <w:rsid w:val="00A46F2E"/>
    <w:rsid w:val="00A50931"/>
    <w:rsid w:val="00A522A7"/>
    <w:rsid w:val="00A523A5"/>
    <w:rsid w:val="00A52B84"/>
    <w:rsid w:val="00A53302"/>
    <w:rsid w:val="00A53886"/>
    <w:rsid w:val="00A54098"/>
    <w:rsid w:val="00A540FB"/>
    <w:rsid w:val="00A545BC"/>
    <w:rsid w:val="00A5537F"/>
    <w:rsid w:val="00A56F1C"/>
    <w:rsid w:val="00A62900"/>
    <w:rsid w:val="00A63327"/>
    <w:rsid w:val="00A65A9E"/>
    <w:rsid w:val="00A65DD5"/>
    <w:rsid w:val="00A661B5"/>
    <w:rsid w:val="00A67BBF"/>
    <w:rsid w:val="00A7049D"/>
    <w:rsid w:val="00A72F3E"/>
    <w:rsid w:val="00A737ED"/>
    <w:rsid w:val="00A741AA"/>
    <w:rsid w:val="00A741C8"/>
    <w:rsid w:val="00A775C8"/>
    <w:rsid w:val="00A77BBA"/>
    <w:rsid w:val="00A81F68"/>
    <w:rsid w:val="00A8262E"/>
    <w:rsid w:val="00A835BA"/>
    <w:rsid w:val="00A836B4"/>
    <w:rsid w:val="00A84B67"/>
    <w:rsid w:val="00A84C55"/>
    <w:rsid w:val="00A86E14"/>
    <w:rsid w:val="00A871D2"/>
    <w:rsid w:val="00A9027D"/>
    <w:rsid w:val="00A912BD"/>
    <w:rsid w:val="00A91869"/>
    <w:rsid w:val="00A919C5"/>
    <w:rsid w:val="00A91BBD"/>
    <w:rsid w:val="00A92C15"/>
    <w:rsid w:val="00A9342E"/>
    <w:rsid w:val="00A942FB"/>
    <w:rsid w:val="00A94BD0"/>
    <w:rsid w:val="00A95795"/>
    <w:rsid w:val="00A96A17"/>
    <w:rsid w:val="00A96BAC"/>
    <w:rsid w:val="00AA0236"/>
    <w:rsid w:val="00AA069F"/>
    <w:rsid w:val="00AA11BF"/>
    <w:rsid w:val="00AA4A87"/>
    <w:rsid w:val="00AA4F2C"/>
    <w:rsid w:val="00AA59D9"/>
    <w:rsid w:val="00AA5C57"/>
    <w:rsid w:val="00AA7F2B"/>
    <w:rsid w:val="00AB06B0"/>
    <w:rsid w:val="00AB2234"/>
    <w:rsid w:val="00AB4224"/>
    <w:rsid w:val="00AB5AA4"/>
    <w:rsid w:val="00AB6E94"/>
    <w:rsid w:val="00AC0925"/>
    <w:rsid w:val="00AC1A5A"/>
    <w:rsid w:val="00AC1B8A"/>
    <w:rsid w:val="00AC24A0"/>
    <w:rsid w:val="00AC3692"/>
    <w:rsid w:val="00AC3E59"/>
    <w:rsid w:val="00AC492B"/>
    <w:rsid w:val="00AC4EA1"/>
    <w:rsid w:val="00AC54C0"/>
    <w:rsid w:val="00AC5739"/>
    <w:rsid w:val="00AC614D"/>
    <w:rsid w:val="00AC6934"/>
    <w:rsid w:val="00AC6EEE"/>
    <w:rsid w:val="00AC7B9C"/>
    <w:rsid w:val="00AC7E88"/>
    <w:rsid w:val="00AD1D71"/>
    <w:rsid w:val="00AD20A4"/>
    <w:rsid w:val="00AD22B3"/>
    <w:rsid w:val="00AD7FCC"/>
    <w:rsid w:val="00AE1423"/>
    <w:rsid w:val="00AE14C9"/>
    <w:rsid w:val="00AE18BE"/>
    <w:rsid w:val="00AE296A"/>
    <w:rsid w:val="00AE35AF"/>
    <w:rsid w:val="00AE3832"/>
    <w:rsid w:val="00AE4196"/>
    <w:rsid w:val="00AE474C"/>
    <w:rsid w:val="00AE4A43"/>
    <w:rsid w:val="00AE5037"/>
    <w:rsid w:val="00AE6825"/>
    <w:rsid w:val="00AE7982"/>
    <w:rsid w:val="00AE7EF4"/>
    <w:rsid w:val="00AF0B9B"/>
    <w:rsid w:val="00AF159C"/>
    <w:rsid w:val="00AF192A"/>
    <w:rsid w:val="00AF23EF"/>
    <w:rsid w:val="00AF2431"/>
    <w:rsid w:val="00AF3922"/>
    <w:rsid w:val="00AF4F41"/>
    <w:rsid w:val="00B00603"/>
    <w:rsid w:val="00B00A38"/>
    <w:rsid w:val="00B00ACF"/>
    <w:rsid w:val="00B03933"/>
    <w:rsid w:val="00B055BB"/>
    <w:rsid w:val="00B06ED3"/>
    <w:rsid w:val="00B1055D"/>
    <w:rsid w:val="00B10E94"/>
    <w:rsid w:val="00B131E8"/>
    <w:rsid w:val="00B1543F"/>
    <w:rsid w:val="00B15924"/>
    <w:rsid w:val="00B16B77"/>
    <w:rsid w:val="00B1716F"/>
    <w:rsid w:val="00B201CE"/>
    <w:rsid w:val="00B20715"/>
    <w:rsid w:val="00B20C21"/>
    <w:rsid w:val="00B2166B"/>
    <w:rsid w:val="00B2230D"/>
    <w:rsid w:val="00B22D35"/>
    <w:rsid w:val="00B23027"/>
    <w:rsid w:val="00B233B1"/>
    <w:rsid w:val="00B238DA"/>
    <w:rsid w:val="00B23CA8"/>
    <w:rsid w:val="00B24009"/>
    <w:rsid w:val="00B24AB4"/>
    <w:rsid w:val="00B25FA7"/>
    <w:rsid w:val="00B26EDC"/>
    <w:rsid w:val="00B26EE9"/>
    <w:rsid w:val="00B26FAC"/>
    <w:rsid w:val="00B276E4"/>
    <w:rsid w:val="00B3074D"/>
    <w:rsid w:val="00B30F66"/>
    <w:rsid w:val="00B3101C"/>
    <w:rsid w:val="00B31298"/>
    <w:rsid w:val="00B33092"/>
    <w:rsid w:val="00B341BC"/>
    <w:rsid w:val="00B34922"/>
    <w:rsid w:val="00B35DBE"/>
    <w:rsid w:val="00B36D06"/>
    <w:rsid w:val="00B372D8"/>
    <w:rsid w:val="00B40123"/>
    <w:rsid w:val="00B40E13"/>
    <w:rsid w:val="00B40F94"/>
    <w:rsid w:val="00B416EF"/>
    <w:rsid w:val="00B42133"/>
    <w:rsid w:val="00B436AC"/>
    <w:rsid w:val="00B43901"/>
    <w:rsid w:val="00B44BCB"/>
    <w:rsid w:val="00B457B3"/>
    <w:rsid w:val="00B45D89"/>
    <w:rsid w:val="00B4640E"/>
    <w:rsid w:val="00B4710E"/>
    <w:rsid w:val="00B506F3"/>
    <w:rsid w:val="00B5138A"/>
    <w:rsid w:val="00B515E5"/>
    <w:rsid w:val="00B523C8"/>
    <w:rsid w:val="00B5604A"/>
    <w:rsid w:val="00B5739E"/>
    <w:rsid w:val="00B61973"/>
    <w:rsid w:val="00B63260"/>
    <w:rsid w:val="00B64161"/>
    <w:rsid w:val="00B644B6"/>
    <w:rsid w:val="00B64D90"/>
    <w:rsid w:val="00B66A87"/>
    <w:rsid w:val="00B675D3"/>
    <w:rsid w:val="00B706F9"/>
    <w:rsid w:val="00B716AA"/>
    <w:rsid w:val="00B72A0F"/>
    <w:rsid w:val="00B743DA"/>
    <w:rsid w:val="00B74EF1"/>
    <w:rsid w:val="00B76C7B"/>
    <w:rsid w:val="00B80771"/>
    <w:rsid w:val="00B8227A"/>
    <w:rsid w:val="00B829C3"/>
    <w:rsid w:val="00B82BD6"/>
    <w:rsid w:val="00B834B1"/>
    <w:rsid w:val="00B841A7"/>
    <w:rsid w:val="00B84889"/>
    <w:rsid w:val="00B8495B"/>
    <w:rsid w:val="00B85D4D"/>
    <w:rsid w:val="00B87B45"/>
    <w:rsid w:val="00B91228"/>
    <w:rsid w:val="00B93919"/>
    <w:rsid w:val="00B93B8F"/>
    <w:rsid w:val="00B93E9F"/>
    <w:rsid w:val="00B95B17"/>
    <w:rsid w:val="00B96955"/>
    <w:rsid w:val="00B976E4"/>
    <w:rsid w:val="00B97CA2"/>
    <w:rsid w:val="00BA0B98"/>
    <w:rsid w:val="00BA116A"/>
    <w:rsid w:val="00BA201D"/>
    <w:rsid w:val="00BA278E"/>
    <w:rsid w:val="00BA2911"/>
    <w:rsid w:val="00BA3344"/>
    <w:rsid w:val="00BA3D6C"/>
    <w:rsid w:val="00BA622E"/>
    <w:rsid w:val="00BA6B31"/>
    <w:rsid w:val="00BB20AD"/>
    <w:rsid w:val="00BB222B"/>
    <w:rsid w:val="00BB24DC"/>
    <w:rsid w:val="00BB3174"/>
    <w:rsid w:val="00BB4165"/>
    <w:rsid w:val="00BB5932"/>
    <w:rsid w:val="00BB5D79"/>
    <w:rsid w:val="00BB68DB"/>
    <w:rsid w:val="00BB700E"/>
    <w:rsid w:val="00BB7402"/>
    <w:rsid w:val="00BB7548"/>
    <w:rsid w:val="00BC0468"/>
    <w:rsid w:val="00BC10B5"/>
    <w:rsid w:val="00BC1818"/>
    <w:rsid w:val="00BC2CDF"/>
    <w:rsid w:val="00BC6144"/>
    <w:rsid w:val="00BC7151"/>
    <w:rsid w:val="00BC7510"/>
    <w:rsid w:val="00BD07DA"/>
    <w:rsid w:val="00BD0AD0"/>
    <w:rsid w:val="00BD1A84"/>
    <w:rsid w:val="00BD2C95"/>
    <w:rsid w:val="00BD3B82"/>
    <w:rsid w:val="00BD41F4"/>
    <w:rsid w:val="00BD53E7"/>
    <w:rsid w:val="00BD5C1C"/>
    <w:rsid w:val="00BD5CD3"/>
    <w:rsid w:val="00BE03A7"/>
    <w:rsid w:val="00BE0A85"/>
    <w:rsid w:val="00BE14EC"/>
    <w:rsid w:val="00BE3071"/>
    <w:rsid w:val="00BE3B43"/>
    <w:rsid w:val="00BE5E6C"/>
    <w:rsid w:val="00BE705B"/>
    <w:rsid w:val="00BE7C6F"/>
    <w:rsid w:val="00BF006B"/>
    <w:rsid w:val="00BF0C79"/>
    <w:rsid w:val="00BF1D04"/>
    <w:rsid w:val="00BF3974"/>
    <w:rsid w:val="00BF3CDB"/>
    <w:rsid w:val="00BF69FE"/>
    <w:rsid w:val="00BF6A3A"/>
    <w:rsid w:val="00BF6E63"/>
    <w:rsid w:val="00BF7415"/>
    <w:rsid w:val="00C0244A"/>
    <w:rsid w:val="00C032FA"/>
    <w:rsid w:val="00C04298"/>
    <w:rsid w:val="00C04748"/>
    <w:rsid w:val="00C04F93"/>
    <w:rsid w:val="00C0515D"/>
    <w:rsid w:val="00C057BD"/>
    <w:rsid w:val="00C05E87"/>
    <w:rsid w:val="00C06CE8"/>
    <w:rsid w:val="00C07F2E"/>
    <w:rsid w:val="00C10292"/>
    <w:rsid w:val="00C104ED"/>
    <w:rsid w:val="00C1136B"/>
    <w:rsid w:val="00C11C64"/>
    <w:rsid w:val="00C14E5E"/>
    <w:rsid w:val="00C152B1"/>
    <w:rsid w:val="00C15747"/>
    <w:rsid w:val="00C1603C"/>
    <w:rsid w:val="00C17FDD"/>
    <w:rsid w:val="00C20EDA"/>
    <w:rsid w:val="00C21B84"/>
    <w:rsid w:val="00C22A28"/>
    <w:rsid w:val="00C231AB"/>
    <w:rsid w:val="00C25290"/>
    <w:rsid w:val="00C26055"/>
    <w:rsid w:val="00C26F89"/>
    <w:rsid w:val="00C34BE3"/>
    <w:rsid w:val="00C36475"/>
    <w:rsid w:val="00C37059"/>
    <w:rsid w:val="00C37500"/>
    <w:rsid w:val="00C40BE1"/>
    <w:rsid w:val="00C4120E"/>
    <w:rsid w:val="00C41585"/>
    <w:rsid w:val="00C42DA0"/>
    <w:rsid w:val="00C449EF"/>
    <w:rsid w:val="00C46516"/>
    <w:rsid w:val="00C46E0D"/>
    <w:rsid w:val="00C47078"/>
    <w:rsid w:val="00C477E8"/>
    <w:rsid w:val="00C47B21"/>
    <w:rsid w:val="00C501E0"/>
    <w:rsid w:val="00C511DC"/>
    <w:rsid w:val="00C536F4"/>
    <w:rsid w:val="00C5441E"/>
    <w:rsid w:val="00C5538C"/>
    <w:rsid w:val="00C554A1"/>
    <w:rsid w:val="00C566B0"/>
    <w:rsid w:val="00C57149"/>
    <w:rsid w:val="00C57D84"/>
    <w:rsid w:val="00C602EF"/>
    <w:rsid w:val="00C610A1"/>
    <w:rsid w:val="00C61CD4"/>
    <w:rsid w:val="00C61E07"/>
    <w:rsid w:val="00C62AA2"/>
    <w:rsid w:val="00C62ABC"/>
    <w:rsid w:val="00C62AE1"/>
    <w:rsid w:val="00C637DD"/>
    <w:rsid w:val="00C6440D"/>
    <w:rsid w:val="00C65245"/>
    <w:rsid w:val="00C65FD1"/>
    <w:rsid w:val="00C6727A"/>
    <w:rsid w:val="00C673C0"/>
    <w:rsid w:val="00C676ED"/>
    <w:rsid w:val="00C67756"/>
    <w:rsid w:val="00C71F6B"/>
    <w:rsid w:val="00C724DE"/>
    <w:rsid w:val="00C725DF"/>
    <w:rsid w:val="00C73312"/>
    <w:rsid w:val="00C73FEC"/>
    <w:rsid w:val="00C74681"/>
    <w:rsid w:val="00C7498C"/>
    <w:rsid w:val="00C74A37"/>
    <w:rsid w:val="00C75D58"/>
    <w:rsid w:val="00C76F18"/>
    <w:rsid w:val="00C811E2"/>
    <w:rsid w:val="00C81A57"/>
    <w:rsid w:val="00C81C45"/>
    <w:rsid w:val="00C83474"/>
    <w:rsid w:val="00C8379B"/>
    <w:rsid w:val="00C84364"/>
    <w:rsid w:val="00C8607F"/>
    <w:rsid w:val="00C8629E"/>
    <w:rsid w:val="00C90442"/>
    <w:rsid w:val="00C921AB"/>
    <w:rsid w:val="00C928F7"/>
    <w:rsid w:val="00C92B17"/>
    <w:rsid w:val="00C9477A"/>
    <w:rsid w:val="00C953C6"/>
    <w:rsid w:val="00C9644A"/>
    <w:rsid w:val="00C96BE3"/>
    <w:rsid w:val="00C975DF"/>
    <w:rsid w:val="00CA0298"/>
    <w:rsid w:val="00CA049A"/>
    <w:rsid w:val="00CA3D24"/>
    <w:rsid w:val="00CA4D17"/>
    <w:rsid w:val="00CA4F2C"/>
    <w:rsid w:val="00CA5566"/>
    <w:rsid w:val="00CA7204"/>
    <w:rsid w:val="00CB00AA"/>
    <w:rsid w:val="00CB0EB8"/>
    <w:rsid w:val="00CB0F77"/>
    <w:rsid w:val="00CB10F3"/>
    <w:rsid w:val="00CB12BB"/>
    <w:rsid w:val="00CB24AF"/>
    <w:rsid w:val="00CB3596"/>
    <w:rsid w:val="00CB4CDF"/>
    <w:rsid w:val="00CB6649"/>
    <w:rsid w:val="00CB6B16"/>
    <w:rsid w:val="00CB6D79"/>
    <w:rsid w:val="00CB72D0"/>
    <w:rsid w:val="00CB7B1D"/>
    <w:rsid w:val="00CB7FC7"/>
    <w:rsid w:val="00CC0502"/>
    <w:rsid w:val="00CC21E5"/>
    <w:rsid w:val="00CC47D7"/>
    <w:rsid w:val="00CC4802"/>
    <w:rsid w:val="00CC501F"/>
    <w:rsid w:val="00CC6095"/>
    <w:rsid w:val="00CD18AD"/>
    <w:rsid w:val="00CD585F"/>
    <w:rsid w:val="00CD6846"/>
    <w:rsid w:val="00CE214A"/>
    <w:rsid w:val="00CE21CF"/>
    <w:rsid w:val="00CE4EFD"/>
    <w:rsid w:val="00CE50B8"/>
    <w:rsid w:val="00CE54D4"/>
    <w:rsid w:val="00CE6DBE"/>
    <w:rsid w:val="00CE7B36"/>
    <w:rsid w:val="00CE7B9D"/>
    <w:rsid w:val="00CF1751"/>
    <w:rsid w:val="00CF26B7"/>
    <w:rsid w:val="00CF491D"/>
    <w:rsid w:val="00CF5AB8"/>
    <w:rsid w:val="00D00509"/>
    <w:rsid w:val="00D01158"/>
    <w:rsid w:val="00D0126A"/>
    <w:rsid w:val="00D03006"/>
    <w:rsid w:val="00D04C28"/>
    <w:rsid w:val="00D04F61"/>
    <w:rsid w:val="00D04FE9"/>
    <w:rsid w:val="00D05412"/>
    <w:rsid w:val="00D0599A"/>
    <w:rsid w:val="00D05F3C"/>
    <w:rsid w:val="00D062D1"/>
    <w:rsid w:val="00D06885"/>
    <w:rsid w:val="00D06961"/>
    <w:rsid w:val="00D070F8"/>
    <w:rsid w:val="00D07A91"/>
    <w:rsid w:val="00D07C0B"/>
    <w:rsid w:val="00D10F09"/>
    <w:rsid w:val="00D136BB"/>
    <w:rsid w:val="00D138CB"/>
    <w:rsid w:val="00D13A55"/>
    <w:rsid w:val="00D14618"/>
    <w:rsid w:val="00D14846"/>
    <w:rsid w:val="00D16741"/>
    <w:rsid w:val="00D171C3"/>
    <w:rsid w:val="00D20C9A"/>
    <w:rsid w:val="00D210A6"/>
    <w:rsid w:val="00D21792"/>
    <w:rsid w:val="00D224F4"/>
    <w:rsid w:val="00D22584"/>
    <w:rsid w:val="00D22E1F"/>
    <w:rsid w:val="00D233CB"/>
    <w:rsid w:val="00D2358C"/>
    <w:rsid w:val="00D258AE"/>
    <w:rsid w:val="00D2656D"/>
    <w:rsid w:val="00D266BD"/>
    <w:rsid w:val="00D2684D"/>
    <w:rsid w:val="00D301BD"/>
    <w:rsid w:val="00D32C48"/>
    <w:rsid w:val="00D3375F"/>
    <w:rsid w:val="00D350EB"/>
    <w:rsid w:val="00D3695D"/>
    <w:rsid w:val="00D37094"/>
    <w:rsid w:val="00D422DF"/>
    <w:rsid w:val="00D42B2D"/>
    <w:rsid w:val="00D43239"/>
    <w:rsid w:val="00D448CE"/>
    <w:rsid w:val="00D449E3"/>
    <w:rsid w:val="00D45561"/>
    <w:rsid w:val="00D45D0D"/>
    <w:rsid w:val="00D46EC4"/>
    <w:rsid w:val="00D4788F"/>
    <w:rsid w:val="00D507B0"/>
    <w:rsid w:val="00D5261A"/>
    <w:rsid w:val="00D53185"/>
    <w:rsid w:val="00D53554"/>
    <w:rsid w:val="00D53672"/>
    <w:rsid w:val="00D53A0B"/>
    <w:rsid w:val="00D542BD"/>
    <w:rsid w:val="00D566C9"/>
    <w:rsid w:val="00D5745A"/>
    <w:rsid w:val="00D603D5"/>
    <w:rsid w:val="00D61962"/>
    <w:rsid w:val="00D61DC4"/>
    <w:rsid w:val="00D62B0C"/>
    <w:rsid w:val="00D62DFF"/>
    <w:rsid w:val="00D63DEC"/>
    <w:rsid w:val="00D645C7"/>
    <w:rsid w:val="00D65736"/>
    <w:rsid w:val="00D65896"/>
    <w:rsid w:val="00D659D0"/>
    <w:rsid w:val="00D674A2"/>
    <w:rsid w:val="00D678CA"/>
    <w:rsid w:val="00D70B0D"/>
    <w:rsid w:val="00D718C6"/>
    <w:rsid w:val="00D720CD"/>
    <w:rsid w:val="00D724FB"/>
    <w:rsid w:val="00D725B6"/>
    <w:rsid w:val="00D73047"/>
    <w:rsid w:val="00D731CC"/>
    <w:rsid w:val="00D733FD"/>
    <w:rsid w:val="00D73BCA"/>
    <w:rsid w:val="00D74FEB"/>
    <w:rsid w:val="00D75EE5"/>
    <w:rsid w:val="00D76B60"/>
    <w:rsid w:val="00D77FD5"/>
    <w:rsid w:val="00D801BB"/>
    <w:rsid w:val="00D813C1"/>
    <w:rsid w:val="00D825F9"/>
    <w:rsid w:val="00D83A13"/>
    <w:rsid w:val="00D84EAD"/>
    <w:rsid w:val="00D85B9F"/>
    <w:rsid w:val="00D8633E"/>
    <w:rsid w:val="00D9054F"/>
    <w:rsid w:val="00D912E7"/>
    <w:rsid w:val="00D9368F"/>
    <w:rsid w:val="00D94F4D"/>
    <w:rsid w:val="00D97667"/>
    <w:rsid w:val="00D978E4"/>
    <w:rsid w:val="00DA0206"/>
    <w:rsid w:val="00DA0313"/>
    <w:rsid w:val="00DA0691"/>
    <w:rsid w:val="00DA1F47"/>
    <w:rsid w:val="00DA2552"/>
    <w:rsid w:val="00DA5027"/>
    <w:rsid w:val="00DA5DC4"/>
    <w:rsid w:val="00DA697B"/>
    <w:rsid w:val="00DA6BAE"/>
    <w:rsid w:val="00DA6F78"/>
    <w:rsid w:val="00DA7E89"/>
    <w:rsid w:val="00DB0DC7"/>
    <w:rsid w:val="00DB24AC"/>
    <w:rsid w:val="00DB669F"/>
    <w:rsid w:val="00DB78BF"/>
    <w:rsid w:val="00DB7993"/>
    <w:rsid w:val="00DC22BC"/>
    <w:rsid w:val="00DC2877"/>
    <w:rsid w:val="00DC2FDD"/>
    <w:rsid w:val="00DC3A9A"/>
    <w:rsid w:val="00DC3C5B"/>
    <w:rsid w:val="00DC5D18"/>
    <w:rsid w:val="00DC64BB"/>
    <w:rsid w:val="00DC69EA"/>
    <w:rsid w:val="00DC6A7F"/>
    <w:rsid w:val="00DC6D4B"/>
    <w:rsid w:val="00DC74EC"/>
    <w:rsid w:val="00DC74F9"/>
    <w:rsid w:val="00DD0025"/>
    <w:rsid w:val="00DD02A3"/>
    <w:rsid w:val="00DD04A4"/>
    <w:rsid w:val="00DD07DA"/>
    <w:rsid w:val="00DD1984"/>
    <w:rsid w:val="00DD2A32"/>
    <w:rsid w:val="00DD35D1"/>
    <w:rsid w:val="00DD4D6E"/>
    <w:rsid w:val="00DD53F8"/>
    <w:rsid w:val="00DD70FF"/>
    <w:rsid w:val="00DE059A"/>
    <w:rsid w:val="00DE0BF4"/>
    <w:rsid w:val="00DE2328"/>
    <w:rsid w:val="00DE29D2"/>
    <w:rsid w:val="00DE2CA3"/>
    <w:rsid w:val="00DE3C35"/>
    <w:rsid w:val="00DE4055"/>
    <w:rsid w:val="00DE42FC"/>
    <w:rsid w:val="00DE6F30"/>
    <w:rsid w:val="00DE77F1"/>
    <w:rsid w:val="00DF111E"/>
    <w:rsid w:val="00DF1423"/>
    <w:rsid w:val="00DF146E"/>
    <w:rsid w:val="00DF236F"/>
    <w:rsid w:val="00DF2BC3"/>
    <w:rsid w:val="00DF3CF5"/>
    <w:rsid w:val="00DF4D9C"/>
    <w:rsid w:val="00DF5841"/>
    <w:rsid w:val="00DF6FFD"/>
    <w:rsid w:val="00DF79E9"/>
    <w:rsid w:val="00DF7ACE"/>
    <w:rsid w:val="00E00703"/>
    <w:rsid w:val="00E01A93"/>
    <w:rsid w:val="00E01A97"/>
    <w:rsid w:val="00E0456D"/>
    <w:rsid w:val="00E04A35"/>
    <w:rsid w:val="00E05484"/>
    <w:rsid w:val="00E05A83"/>
    <w:rsid w:val="00E077F0"/>
    <w:rsid w:val="00E13516"/>
    <w:rsid w:val="00E1423D"/>
    <w:rsid w:val="00E145CA"/>
    <w:rsid w:val="00E1520E"/>
    <w:rsid w:val="00E16116"/>
    <w:rsid w:val="00E16748"/>
    <w:rsid w:val="00E16931"/>
    <w:rsid w:val="00E17335"/>
    <w:rsid w:val="00E17816"/>
    <w:rsid w:val="00E21E96"/>
    <w:rsid w:val="00E222FF"/>
    <w:rsid w:val="00E23D36"/>
    <w:rsid w:val="00E24262"/>
    <w:rsid w:val="00E258E3"/>
    <w:rsid w:val="00E26A55"/>
    <w:rsid w:val="00E27058"/>
    <w:rsid w:val="00E27EEB"/>
    <w:rsid w:val="00E32109"/>
    <w:rsid w:val="00E32293"/>
    <w:rsid w:val="00E32498"/>
    <w:rsid w:val="00E34257"/>
    <w:rsid w:val="00E346C1"/>
    <w:rsid w:val="00E34904"/>
    <w:rsid w:val="00E34AEB"/>
    <w:rsid w:val="00E3742D"/>
    <w:rsid w:val="00E37C91"/>
    <w:rsid w:val="00E409A7"/>
    <w:rsid w:val="00E40A90"/>
    <w:rsid w:val="00E42708"/>
    <w:rsid w:val="00E4385D"/>
    <w:rsid w:val="00E44C5B"/>
    <w:rsid w:val="00E45BFC"/>
    <w:rsid w:val="00E45D42"/>
    <w:rsid w:val="00E461BD"/>
    <w:rsid w:val="00E46A4F"/>
    <w:rsid w:val="00E47AE0"/>
    <w:rsid w:val="00E527CE"/>
    <w:rsid w:val="00E536F7"/>
    <w:rsid w:val="00E5478F"/>
    <w:rsid w:val="00E54A50"/>
    <w:rsid w:val="00E54C4C"/>
    <w:rsid w:val="00E56A14"/>
    <w:rsid w:val="00E574AE"/>
    <w:rsid w:val="00E6011B"/>
    <w:rsid w:val="00E6144B"/>
    <w:rsid w:val="00E6176E"/>
    <w:rsid w:val="00E61874"/>
    <w:rsid w:val="00E61BEE"/>
    <w:rsid w:val="00E61D97"/>
    <w:rsid w:val="00E64882"/>
    <w:rsid w:val="00E66545"/>
    <w:rsid w:val="00E66DCD"/>
    <w:rsid w:val="00E7078D"/>
    <w:rsid w:val="00E71E70"/>
    <w:rsid w:val="00E72BB1"/>
    <w:rsid w:val="00E72E21"/>
    <w:rsid w:val="00E732D8"/>
    <w:rsid w:val="00E774D4"/>
    <w:rsid w:val="00E80873"/>
    <w:rsid w:val="00E80CDC"/>
    <w:rsid w:val="00E8248B"/>
    <w:rsid w:val="00E827D4"/>
    <w:rsid w:val="00E83D18"/>
    <w:rsid w:val="00E857AF"/>
    <w:rsid w:val="00E85C6E"/>
    <w:rsid w:val="00E8615D"/>
    <w:rsid w:val="00E86AAD"/>
    <w:rsid w:val="00E90676"/>
    <w:rsid w:val="00E90778"/>
    <w:rsid w:val="00E9214F"/>
    <w:rsid w:val="00E9397C"/>
    <w:rsid w:val="00E95723"/>
    <w:rsid w:val="00E97C4D"/>
    <w:rsid w:val="00EA1BA8"/>
    <w:rsid w:val="00EA2F35"/>
    <w:rsid w:val="00EA4236"/>
    <w:rsid w:val="00EA5402"/>
    <w:rsid w:val="00EA5F71"/>
    <w:rsid w:val="00EA704F"/>
    <w:rsid w:val="00EA74E3"/>
    <w:rsid w:val="00EA7D88"/>
    <w:rsid w:val="00EA7E1C"/>
    <w:rsid w:val="00EB00FC"/>
    <w:rsid w:val="00EB1CA7"/>
    <w:rsid w:val="00EB28FD"/>
    <w:rsid w:val="00EB3531"/>
    <w:rsid w:val="00EB456D"/>
    <w:rsid w:val="00EB5947"/>
    <w:rsid w:val="00EB6CE4"/>
    <w:rsid w:val="00EB6E9D"/>
    <w:rsid w:val="00EB7298"/>
    <w:rsid w:val="00EC0179"/>
    <w:rsid w:val="00EC08FB"/>
    <w:rsid w:val="00EC2122"/>
    <w:rsid w:val="00EC2EB6"/>
    <w:rsid w:val="00EC50E5"/>
    <w:rsid w:val="00EC5792"/>
    <w:rsid w:val="00EC6DF5"/>
    <w:rsid w:val="00EC7ABA"/>
    <w:rsid w:val="00ED1BE1"/>
    <w:rsid w:val="00ED39E2"/>
    <w:rsid w:val="00ED51E7"/>
    <w:rsid w:val="00ED5992"/>
    <w:rsid w:val="00ED5A1C"/>
    <w:rsid w:val="00ED65A5"/>
    <w:rsid w:val="00EE1209"/>
    <w:rsid w:val="00EE397E"/>
    <w:rsid w:val="00EE4C2B"/>
    <w:rsid w:val="00EE5214"/>
    <w:rsid w:val="00EE5BC7"/>
    <w:rsid w:val="00EF00AA"/>
    <w:rsid w:val="00EF0D6C"/>
    <w:rsid w:val="00EF1B28"/>
    <w:rsid w:val="00EF32E5"/>
    <w:rsid w:val="00EF44E2"/>
    <w:rsid w:val="00EF4920"/>
    <w:rsid w:val="00EF59B3"/>
    <w:rsid w:val="00EF5BED"/>
    <w:rsid w:val="00EF6431"/>
    <w:rsid w:val="00EF6DDF"/>
    <w:rsid w:val="00EF7BA2"/>
    <w:rsid w:val="00EF7E15"/>
    <w:rsid w:val="00F0020D"/>
    <w:rsid w:val="00F00371"/>
    <w:rsid w:val="00F0067A"/>
    <w:rsid w:val="00F01290"/>
    <w:rsid w:val="00F01F22"/>
    <w:rsid w:val="00F026A6"/>
    <w:rsid w:val="00F032EE"/>
    <w:rsid w:val="00F05973"/>
    <w:rsid w:val="00F05DD1"/>
    <w:rsid w:val="00F06E27"/>
    <w:rsid w:val="00F07D02"/>
    <w:rsid w:val="00F1007D"/>
    <w:rsid w:val="00F102BE"/>
    <w:rsid w:val="00F10A04"/>
    <w:rsid w:val="00F10D86"/>
    <w:rsid w:val="00F12081"/>
    <w:rsid w:val="00F12824"/>
    <w:rsid w:val="00F12EB7"/>
    <w:rsid w:val="00F14D5D"/>
    <w:rsid w:val="00F14E28"/>
    <w:rsid w:val="00F15149"/>
    <w:rsid w:val="00F15D90"/>
    <w:rsid w:val="00F161B2"/>
    <w:rsid w:val="00F21DDD"/>
    <w:rsid w:val="00F23308"/>
    <w:rsid w:val="00F24CE5"/>
    <w:rsid w:val="00F25282"/>
    <w:rsid w:val="00F25AE9"/>
    <w:rsid w:val="00F262E8"/>
    <w:rsid w:val="00F26A08"/>
    <w:rsid w:val="00F26B37"/>
    <w:rsid w:val="00F27E4D"/>
    <w:rsid w:val="00F30698"/>
    <w:rsid w:val="00F31F26"/>
    <w:rsid w:val="00F32198"/>
    <w:rsid w:val="00F35247"/>
    <w:rsid w:val="00F36085"/>
    <w:rsid w:val="00F36746"/>
    <w:rsid w:val="00F36FDC"/>
    <w:rsid w:val="00F37BA7"/>
    <w:rsid w:val="00F4127D"/>
    <w:rsid w:val="00F43FD8"/>
    <w:rsid w:val="00F456F6"/>
    <w:rsid w:val="00F45F56"/>
    <w:rsid w:val="00F4664A"/>
    <w:rsid w:val="00F50455"/>
    <w:rsid w:val="00F50E32"/>
    <w:rsid w:val="00F52058"/>
    <w:rsid w:val="00F523BE"/>
    <w:rsid w:val="00F523E4"/>
    <w:rsid w:val="00F5246A"/>
    <w:rsid w:val="00F53238"/>
    <w:rsid w:val="00F532B0"/>
    <w:rsid w:val="00F53E4B"/>
    <w:rsid w:val="00F53F7B"/>
    <w:rsid w:val="00F5434C"/>
    <w:rsid w:val="00F543B9"/>
    <w:rsid w:val="00F54ADB"/>
    <w:rsid w:val="00F54E18"/>
    <w:rsid w:val="00F564B4"/>
    <w:rsid w:val="00F57345"/>
    <w:rsid w:val="00F57C41"/>
    <w:rsid w:val="00F60CF2"/>
    <w:rsid w:val="00F621F9"/>
    <w:rsid w:val="00F63B11"/>
    <w:rsid w:val="00F63EC1"/>
    <w:rsid w:val="00F646EF"/>
    <w:rsid w:val="00F6485F"/>
    <w:rsid w:val="00F6498A"/>
    <w:rsid w:val="00F65E02"/>
    <w:rsid w:val="00F66124"/>
    <w:rsid w:val="00F67763"/>
    <w:rsid w:val="00F67794"/>
    <w:rsid w:val="00F67844"/>
    <w:rsid w:val="00F708D8"/>
    <w:rsid w:val="00F71735"/>
    <w:rsid w:val="00F7315F"/>
    <w:rsid w:val="00F7400E"/>
    <w:rsid w:val="00F753DA"/>
    <w:rsid w:val="00F75F1E"/>
    <w:rsid w:val="00F76336"/>
    <w:rsid w:val="00F773FB"/>
    <w:rsid w:val="00F77903"/>
    <w:rsid w:val="00F80F1E"/>
    <w:rsid w:val="00F82573"/>
    <w:rsid w:val="00F826FE"/>
    <w:rsid w:val="00F83327"/>
    <w:rsid w:val="00F83DDB"/>
    <w:rsid w:val="00F85471"/>
    <w:rsid w:val="00F8576B"/>
    <w:rsid w:val="00F86E16"/>
    <w:rsid w:val="00F8730C"/>
    <w:rsid w:val="00F90273"/>
    <w:rsid w:val="00F9144E"/>
    <w:rsid w:val="00F9192E"/>
    <w:rsid w:val="00F9250E"/>
    <w:rsid w:val="00F939FA"/>
    <w:rsid w:val="00F94018"/>
    <w:rsid w:val="00F960C0"/>
    <w:rsid w:val="00F9657D"/>
    <w:rsid w:val="00F96D05"/>
    <w:rsid w:val="00F96FC1"/>
    <w:rsid w:val="00F97724"/>
    <w:rsid w:val="00FA25B8"/>
    <w:rsid w:val="00FA33C3"/>
    <w:rsid w:val="00FA3DE6"/>
    <w:rsid w:val="00FA5128"/>
    <w:rsid w:val="00FA54BE"/>
    <w:rsid w:val="00FA56F5"/>
    <w:rsid w:val="00FA5A73"/>
    <w:rsid w:val="00FA5F56"/>
    <w:rsid w:val="00FA7E28"/>
    <w:rsid w:val="00FB0663"/>
    <w:rsid w:val="00FB0A03"/>
    <w:rsid w:val="00FB1169"/>
    <w:rsid w:val="00FB154D"/>
    <w:rsid w:val="00FB289F"/>
    <w:rsid w:val="00FB4A8B"/>
    <w:rsid w:val="00FB7A81"/>
    <w:rsid w:val="00FC2143"/>
    <w:rsid w:val="00FC2F07"/>
    <w:rsid w:val="00FC303A"/>
    <w:rsid w:val="00FC3108"/>
    <w:rsid w:val="00FC3AD2"/>
    <w:rsid w:val="00FC53BE"/>
    <w:rsid w:val="00FC5765"/>
    <w:rsid w:val="00FC71B6"/>
    <w:rsid w:val="00FC78A5"/>
    <w:rsid w:val="00FD054A"/>
    <w:rsid w:val="00FD0B2F"/>
    <w:rsid w:val="00FD0FE9"/>
    <w:rsid w:val="00FD1609"/>
    <w:rsid w:val="00FD1E2B"/>
    <w:rsid w:val="00FD1F41"/>
    <w:rsid w:val="00FD41C9"/>
    <w:rsid w:val="00FD5265"/>
    <w:rsid w:val="00FD68A4"/>
    <w:rsid w:val="00FD6B1F"/>
    <w:rsid w:val="00FD74B2"/>
    <w:rsid w:val="00FE016B"/>
    <w:rsid w:val="00FE1D73"/>
    <w:rsid w:val="00FE2DCE"/>
    <w:rsid w:val="00FE3062"/>
    <w:rsid w:val="00FE396F"/>
    <w:rsid w:val="00FE3DB7"/>
    <w:rsid w:val="00FE4CDC"/>
    <w:rsid w:val="00FE4E6A"/>
    <w:rsid w:val="00FE4EC9"/>
    <w:rsid w:val="00FE54F7"/>
    <w:rsid w:val="00FE625A"/>
    <w:rsid w:val="00FE6A85"/>
    <w:rsid w:val="00FE6CF3"/>
    <w:rsid w:val="00FF0404"/>
    <w:rsid w:val="00FF1907"/>
    <w:rsid w:val="00FF3D1A"/>
    <w:rsid w:val="00FF3DA5"/>
    <w:rsid w:val="00FF3E84"/>
    <w:rsid w:val="00FF468E"/>
    <w:rsid w:val="00FF6EC0"/>
    <w:rsid w:val="00FF7451"/>
    <w:rsid w:val="00FF746A"/>
    <w:rsid w:val="00FF74D8"/>
    <w:rsid w:val="00FF75C9"/>
    <w:rsid w:val="00FF7938"/>
    <w:rsid w:val="00FF7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0F11104C-9ECF-B149-84A1-4D87D2852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F22"/>
    <w:pPr>
      <w:spacing w:after="120" w:line="312" w:lineRule="auto"/>
      <w:jc w:val="both"/>
    </w:pPr>
    <w:rPr>
      <w:rFonts w:ascii="Times New Roman" w:hAnsi="Times New Roman"/>
      <w:sz w:val="22"/>
    </w:rPr>
  </w:style>
  <w:style w:type="paragraph" w:styleId="Heading1">
    <w:name w:val="heading 1"/>
    <w:basedOn w:val="Normal"/>
    <w:next w:val="Normal"/>
    <w:link w:val="Heading1Char"/>
    <w:uiPriority w:val="9"/>
    <w:qFormat/>
    <w:rsid w:val="00194500"/>
    <w:pPr>
      <w:keepNext/>
      <w:keepLines/>
      <w:spacing w:before="240" w:after="240" w:line="360" w:lineRule="auto"/>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F52058"/>
    <w:pPr>
      <w:keepNext/>
      <w:keepLines/>
      <w:numPr>
        <w:ilvl w:val="1"/>
        <w:numId w:val="4"/>
      </w:numPr>
      <w:spacing w:before="120"/>
      <w:ind w:left="0"/>
      <w:outlineLvl w:val="1"/>
    </w:pPr>
    <w:rPr>
      <w:rFonts w:eastAsiaTheme="majorEastAsia" w:cstheme="majorBidi"/>
      <w:b/>
      <w:bCs/>
      <w:color w:val="000000" w:themeColor="text1"/>
      <w:sz w:val="24"/>
      <w:szCs w:val="26"/>
    </w:rPr>
  </w:style>
  <w:style w:type="paragraph" w:styleId="Heading3">
    <w:name w:val="heading 3"/>
    <w:basedOn w:val="Normal"/>
    <w:next w:val="Normal"/>
    <w:link w:val="Heading3Char"/>
    <w:uiPriority w:val="9"/>
    <w:unhideWhenUsed/>
    <w:qFormat/>
    <w:rsid w:val="00065F22"/>
    <w:pPr>
      <w:keepNext/>
      <w:keepLines/>
      <w:numPr>
        <w:ilvl w:val="2"/>
        <w:numId w:val="4"/>
      </w:numPr>
      <w:spacing w:before="120"/>
      <w:ind w:left="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3627BC"/>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CF5AB8"/>
    <w:pPr>
      <w:keepNext/>
      <w:keepLines/>
      <w:spacing w:before="160" w:after="100" w:line="480" w:lineRule="auto"/>
      <w:outlineLvl w:val="0"/>
    </w:pPr>
    <w:rPr>
      <w:rFonts w:ascii="Arial" w:hAnsi="Arial"/>
      <w:b/>
      <w:bCs/>
      <w:color w:val="000000"/>
      <w:sz w:val="28"/>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link w:val="SubsectionHeadingChar"/>
    <w:qFormat/>
    <w:rsid w:val="00CF5AB8"/>
    <w:pPr>
      <w:keepNext/>
      <w:keepLines/>
      <w:numPr>
        <w:ilvl w:val="1"/>
      </w:numPr>
      <w:spacing w:before="160" w:after="100" w:line="420" w:lineRule="auto"/>
      <w:outlineLvl w:val="1"/>
    </w:pPr>
    <w:rPr>
      <w:rFonts w:ascii="Arial" w:hAnsi="Arial"/>
      <w:b/>
      <w:bCs/>
      <w:color w:val="000000"/>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uiPriority w:val="35"/>
    <w:unhideWhenUsed/>
    <w:qFormat/>
    <w:rsid w:val="00F6498A"/>
    <w:rPr>
      <w:bCs/>
      <w:color w:val="000000" w:themeColor="text1"/>
      <w:szCs w:val="18"/>
    </w:rPr>
  </w:style>
  <w:style w:type="character" w:customStyle="1" w:styleId="Heading3Char">
    <w:name w:val="Heading 3 Char"/>
    <w:basedOn w:val="DefaultParagraphFont"/>
    <w:link w:val="Heading3"/>
    <w:uiPriority w:val="9"/>
    <w:rsid w:val="00065F22"/>
    <w:rPr>
      <w:rFonts w:ascii="Times New Roman" w:eastAsiaTheme="majorEastAsia" w:hAnsi="Times New Roman" w:cstheme="majorBidi"/>
      <w:b/>
      <w:bCs/>
      <w:color w:val="000000" w:themeColor="text1"/>
      <w:sz w:val="22"/>
    </w:rPr>
  </w:style>
  <w:style w:type="character" w:customStyle="1" w:styleId="Heading2Char">
    <w:name w:val="Heading 2 Char"/>
    <w:basedOn w:val="DefaultParagraphFont"/>
    <w:link w:val="Heading2"/>
    <w:uiPriority w:val="9"/>
    <w:rsid w:val="00F52058"/>
    <w:rPr>
      <w:rFonts w:ascii="Times New Roman" w:eastAsiaTheme="majorEastAsia" w:hAnsi="Times New Roman" w:cstheme="majorBidi"/>
      <w:b/>
      <w:bCs/>
      <w:color w:val="000000" w:themeColor="text1"/>
      <w:szCs w:val="26"/>
    </w:rPr>
  </w:style>
  <w:style w:type="character" w:customStyle="1" w:styleId="Heading4Char">
    <w:name w:val="Heading 4 Char"/>
    <w:basedOn w:val="DefaultParagraphFont"/>
    <w:link w:val="Heading4"/>
    <w:uiPriority w:val="9"/>
    <w:rsid w:val="003627BC"/>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SubsectionHeadingChar">
    <w:name w:val="Subsection Heading Char"/>
    <w:basedOn w:val="DefaultParagraphFont"/>
    <w:link w:val="SubsectionHeading"/>
    <w:rsid w:val="00CF5AB8"/>
    <w:rPr>
      <w:rFonts w:ascii="Arial" w:hAnsi="Arial"/>
      <w:b/>
      <w:bCs/>
      <w:color w:val="000000"/>
    </w:rPr>
  </w:style>
  <w:style w:type="table" w:styleId="TableGrid">
    <w:name w:val="Table Grid"/>
    <w:basedOn w:val="TableNormal"/>
    <w:uiPriority w:val="59"/>
    <w:rsid w:val="00CF5A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F0602"/>
    <w:rPr>
      <w:color w:val="800080" w:themeColor="followedHyperlink"/>
      <w:u w:val="single"/>
    </w:rPr>
  </w:style>
  <w:style w:type="character" w:styleId="PlaceholderText">
    <w:name w:val="Placeholder Text"/>
    <w:basedOn w:val="DefaultParagraphFont"/>
    <w:uiPriority w:val="99"/>
    <w:semiHidden/>
    <w:rsid w:val="00BD3B82"/>
    <w:rPr>
      <w:color w:val="808080"/>
    </w:rPr>
  </w:style>
  <w:style w:type="character" w:customStyle="1" w:styleId="Heading1Char">
    <w:name w:val="Heading 1 Char"/>
    <w:basedOn w:val="DefaultParagraphFont"/>
    <w:link w:val="Heading1"/>
    <w:uiPriority w:val="9"/>
    <w:rsid w:val="00194500"/>
    <w:rPr>
      <w:rFonts w:ascii="Times New Roman" w:eastAsiaTheme="majorEastAsia" w:hAnsi="Times New Roman" w:cstheme="majorBidi"/>
      <w:b/>
      <w:bCs/>
      <w:color w:val="000000" w:themeColor="text1"/>
      <w:sz w:val="28"/>
      <w:szCs w:val="32"/>
    </w:rPr>
  </w:style>
  <w:style w:type="paragraph" w:styleId="Header">
    <w:name w:val="header"/>
    <w:basedOn w:val="Normal"/>
    <w:link w:val="HeaderChar"/>
    <w:uiPriority w:val="99"/>
    <w:unhideWhenUsed/>
    <w:rsid w:val="004C3B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B91"/>
    <w:rPr>
      <w:rFonts w:ascii="Arial" w:hAnsi="Arial"/>
      <w:sz w:val="22"/>
    </w:rPr>
  </w:style>
  <w:style w:type="paragraph" w:styleId="Footer">
    <w:name w:val="footer"/>
    <w:basedOn w:val="Normal"/>
    <w:link w:val="FooterChar"/>
    <w:uiPriority w:val="99"/>
    <w:unhideWhenUsed/>
    <w:rsid w:val="004C3B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B91"/>
    <w:rPr>
      <w:rFonts w:ascii="Arial" w:hAnsi="Arial"/>
      <w:sz w:val="22"/>
    </w:rPr>
  </w:style>
  <w:style w:type="paragraph" w:customStyle="1" w:styleId="EndNoteBibliographyTitle">
    <w:name w:val="EndNote Bibliography Title"/>
    <w:basedOn w:val="Normal"/>
    <w:link w:val="EndNoteBibliographyTitleChar"/>
    <w:rsid w:val="0004775A"/>
    <w:pPr>
      <w:spacing w:after="0"/>
      <w:jc w:val="center"/>
    </w:pPr>
    <w:rPr>
      <w:rFonts w:cs="Times New Roman"/>
    </w:rPr>
  </w:style>
  <w:style w:type="paragraph" w:customStyle="1" w:styleId="Style1">
    <w:name w:val="Style1"/>
    <w:basedOn w:val="Normal"/>
    <w:qFormat/>
    <w:rsid w:val="00065F22"/>
    <w:pPr>
      <w:ind w:firstLine="720"/>
    </w:pPr>
  </w:style>
  <w:style w:type="character" w:customStyle="1" w:styleId="EndNoteBibliographyTitleChar">
    <w:name w:val="EndNote Bibliography Title Char"/>
    <w:basedOn w:val="DefaultParagraphFont"/>
    <w:link w:val="EndNoteBibliographyTitle"/>
    <w:rsid w:val="0004775A"/>
    <w:rPr>
      <w:rFonts w:ascii="Times New Roman" w:hAnsi="Times New Roman" w:cs="Times New Roman"/>
      <w:sz w:val="22"/>
    </w:rPr>
  </w:style>
  <w:style w:type="paragraph" w:customStyle="1" w:styleId="EndNoteBibliography">
    <w:name w:val="EndNote Bibliography"/>
    <w:basedOn w:val="Normal"/>
    <w:link w:val="EndNoteBibliographyChar"/>
    <w:rsid w:val="0004775A"/>
    <w:pPr>
      <w:spacing w:line="240" w:lineRule="auto"/>
    </w:pPr>
    <w:rPr>
      <w:rFonts w:cs="Times New Roman"/>
    </w:rPr>
  </w:style>
  <w:style w:type="character" w:customStyle="1" w:styleId="EndNoteBibliographyChar">
    <w:name w:val="EndNote Bibliography Char"/>
    <w:basedOn w:val="DefaultParagraphFont"/>
    <w:link w:val="EndNoteBibliography"/>
    <w:rsid w:val="0004775A"/>
    <w:rPr>
      <w:rFonts w:ascii="Times New Roman" w:hAnsi="Times New Roman" w:cs="Times New Roman"/>
      <w:sz w:val="22"/>
    </w:rPr>
  </w:style>
  <w:style w:type="character" w:styleId="UnresolvedMention">
    <w:name w:val="Unresolved Mention"/>
    <w:basedOn w:val="DefaultParagraphFont"/>
    <w:uiPriority w:val="99"/>
    <w:semiHidden/>
    <w:unhideWhenUsed/>
    <w:rsid w:val="0004775A"/>
    <w:rPr>
      <w:color w:val="605E5C"/>
      <w:shd w:val="clear" w:color="auto" w:fill="E1DFDD"/>
    </w:rPr>
  </w:style>
  <w:style w:type="character" w:styleId="PageNumber">
    <w:name w:val="page number"/>
    <w:basedOn w:val="DefaultParagraphFont"/>
    <w:uiPriority w:val="99"/>
    <w:semiHidden/>
    <w:unhideWhenUsed/>
    <w:rsid w:val="007933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13457043">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03352543">
      <w:bodyDiv w:val="1"/>
      <w:marLeft w:val="0"/>
      <w:marRight w:val="0"/>
      <w:marTop w:val="0"/>
      <w:marBottom w:val="0"/>
      <w:divBdr>
        <w:top w:val="none" w:sz="0" w:space="0" w:color="auto"/>
        <w:left w:val="none" w:sz="0" w:space="0" w:color="auto"/>
        <w:bottom w:val="none" w:sz="0" w:space="0" w:color="auto"/>
        <w:right w:val="none" w:sz="0" w:space="0" w:color="auto"/>
      </w:divBdr>
    </w:div>
    <w:div w:id="195394350">
      <w:bodyDiv w:val="1"/>
      <w:marLeft w:val="0"/>
      <w:marRight w:val="0"/>
      <w:marTop w:val="0"/>
      <w:marBottom w:val="0"/>
      <w:divBdr>
        <w:top w:val="none" w:sz="0" w:space="0" w:color="auto"/>
        <w:left w:val="none" w:sz="0" w:space="0" w:color="auto"/>
        <w:bottom w:val="none" w:sz="0" w:space="0" w:color="auto"/>
        <w:right w:val="none" w:sz="0" w:space="0" w:color="auto"/>
      </w:divBdr>
    </w:div>
    <w:div w:id="203293337">
      <w:bodyDiv w:val="1"/>
      <w:marLeft w:val="0"/>
      <w:marRight w:val="0"/>
      <w:marTop w:val="0"/>
      <w:marBottom w:val="0"/>
      <w:divBdr>
        <w:top w:val="none" w:sz="0" w:space="0" w:color="auto"/>
        <w:left w:val="none" w:sz="0" w:space="0" w:color="auto"/>
        <w:bottom w:val="none" w:sz="0" w:space="0" w:color="auto"/>
        <w:right w:val="none" w:sz="0" w:space="0" w:color="auto"/>
      </w:divBdr>
      <w:divsChild>
        <w:div w:id="1292177626">
          <w:marLeft w:val="0"/>
          <w:marRight w:val="0"/>
          <w:marTop w:val="0"/>
          <w:marBottom w:val="0"/>
          <w:divBdr>
            <w:top w:val="none" w:sz="0" w:space="0" w:color="auto"/>
            <w:left w:val="none" w:sz="0" w:space="0" w:color="auto"/>
            <w:bottom w:val="none" w:sz="0" w:space="0" w:color="auto"/>
            <w:right w:val="none" w:sz="0" w:space="0" w:color="auto"/>
          </w:divBdr>
          <w:divsChild>
            <w:div w:id="416249843">
              <w:marLeft w:val="0"/>
              <w:marRight w:val="0"/>
              <w:marTop w:val="0"/>
              <w:marBottom w:val="0"/>
              <w:divBdr>
                <w:top w:val="none" w:sz="0" w:space="0" w:color="auto"/>
                <w:left w:val="none" w:sz="0" w:space="0" w:color="auto"/>
                <w:bottom w:val="none" w:sz="0" w:space="0" w:color="auto"/>
                <w:right w:val="none" w:sz="0" w:space="0" w:color="auto"/>
              </w:divBdr>
              <w:divsChild>
                <w:div w:id="1769037801">
                  <w:marLeft w:val="0"/>
                  <w:marRight w:val="0"/>
                  <w:marTop w:val="0"/>
                  <w:marBottom w:val="0"/>
                  <w:divBdr>
                    <w:top w:val="none" w:sz="0" w:space="0" w:color="auto"/>
                    <w:left w:val="none" w:sz="0" w:space="0" w:color="auto"/>
                    <w:bottom w:val="none" w:sz="0" w:space="0" w:color="auto"/>
                    <w:right w:val="none" w:sz="0" w:space="0" w:color="auto"/>
                  </w:divBdr>
                  <w:divsChild>
                    <w:div w:id="26935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357660720">
      <w:bodyDiv w:val="1"/>
      <w:marLeft w:val="0"/>
      <w:marRight w:val="0"/>
      <w:marTop w:val="0"/>
      <w:marBottom w:val="0"/>
      <w:divBdr>
        <w:top w:val="none" w:sz="0" w:space="0" w:color="auto"/>
        <w:left w:val="none" w:sz="0" w:space="0" w:color="auto"/>
        <w:bottom w:val="none" w:sz="0" w:space="0" w:color="auto"/>
        <w:right w:val="none" w:sz="0" w:space="0" w:color="auto"/>
      </w:divBdr>
    </w:div>
    <w:div w:id="424349291">
      <w:bodyDiv w:val="1"/>
      <w:marLeft w:val="0"/>
      <w:marRight w:val="0"/>
      <w:marTop w:val="0"/>
      <w:marBottom w:val="0"/>
      <w:divBdr>
        <w:top w:val="none" w:sz="0" w:space="0" w:color="auto"/>
        <w:left w:val="none" w:sz="0" w:space="0" w:color="auto"/>
        <w:bottom w:val="none" w:sz="0" w:space="0" w:color="auto"/>
        <w:right w:val="none" w:sz="0" w:space="0" w:color="auto"/>
      </w:divBdr>
      <w:divsChild>
        <w:div w:id="284047585">
          <w:marLeft w:val="0"/>
          <w:marRight w:val="0"/>
          <w:marTop w:val="0"/>
          <w:marBottom w:val="0"/>
          <w:divBdr>
            <w:top w:val="none" w:sz="0" w:space="0" w:color="auto"/>
            <w:left w:val="none" w:sz="0" w:space="0" w:color="auto"/>
            <w:bottom w:val="none" w:sz="0" w:space="0" w:color="auto"/>
            <w:right w:val="none" w:sz="0" w:space="0" w:color="auto"/>
          </w:divBdr>
          <w:divsChild>
            <w:div w:id="2058311379">
              <w:marLeft w:val="0"/>
              <w:marRight w:val="0"/>
              <w:marTop w:val="0"/>
              <w:marBottom w:val="0"/>
              <w:divBdr>
                <w:top w:val="none" w:sz="0" w:space="0" w:color="auto"/>
                <w:left w:val="none" w:sz="0" w:space="0" w:color="auto"/>
                <w:bottom w:val="none" w:sz="0" w:space="0" w:color="auto"/>
                <w:right w:val="none" w:sz="0" w:space="0" w:color="auto"/>
              </w:divBdr>
              <w:divsChild>
                <w:div w:id="1181503587">
                  <w:marLeft w:val="0"/>
                  <w:marRight w:val="0"/>
                  <w:marTop w:val="0"/>
                  <w:marBottom w:val="0"/>
                  <w:divBdr>
                    <w:top w:val="none" w:sz="0" w:space="0" w:color="auto"/>
                    <w:left w:val="none" w:sz="0" w:space="0" w:color="auto"/>
                    <w:bottom w:val="none" w:sz="0" w:space="0" w:color="auto"/>
                    <w:right w:val="none" w:sz="0" w:space="0" w:color="auto"/>
                  </w:divBdr>
                  <w:divsChild>
                    <w:div w:id="13973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31282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626745199">
      <w:bodyDiv w:val="1"/>
      <w:marLeft w:val="0"/>
      <w:marRight w:val="0"/>
      <w:marTop w:val="0"/>
      <w:marBottom w:val="0"/>
      <w:divBdr>
        <w:top w:val="none" w:sz="0" w:space="0" w:color="auto"/>
        <w:left w:val="none" w:sz="0" w:space="0" w:color="auto"/>
        <w:bottom w:val="none" w:sz="0" w:space="0" w:color="auto"/>
        <w:right w:val="none" w:sz="0" w:space="0" w:color="auto"/>
      </w:divBdr>
    </w:div>
    <w:div w:id="629285180">
      <w:bodyDiv w:val="1"/>
      <w:marLeft w:val="0"/>
      <w:marRight w:val="0"/>
      <w:marTop w:val="0"/>
      <w:marBottom w:val="0"/>
      <w:divBdr>
        <w:top w:val="none" w:sz="0" w:space="0" w:color="auto"/>
        <w:left w:val="none" w:sz="0" w:space="0" w:color="auto"/>
        <w:bottom w:val="none" w:sz="0" w:space="0" w:color="auto"/>
        <w:right w:val="none" w:sz="0" w:space="0" w:color="auto"/>
      </w:divBdr>
    </w:div>
    <w:div w:id="780730791">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61626404">
      <w:bodyDiv w:val="1"/>
      <w:marLeft w:val="0"/>
      <w:marRight w:val="0"/>
      <w:marTop w:val="0"/>
      <w:marBottom w:val="0"/>
      <w:divBdr>
        <w:top w:val="none" w:sz="0" w:space="0" w:color="auto"/>
        <w:left w:val="none" w:sz="0" w:space="0" w:color="auto"/>
        <w:bottom w:val="none" w:sz="0" w:space="0" w:color="auto"/>
        <w:right w:val="none" w:sz="0" w:space="0" w:color="auto"/>
      </w:divBdr>
    </w:div>
    <w:div w:id="864439603">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129593835">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13423997">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04571330">
      <w:bodyDiv w:val="1"/>
      <w:marLeft w:val="0"/>
      <w:marRight w:val="0"/>
      <w:marTop w:val="0"/>
      <w:marBottom w:val="0"/>
      <w:divBdr>
        <w:top w:val="none" w:sz="0" w:space="0" w:color="auto"/>
        <w:left w:val="none" w:sz="0" w:space="0" w:color="auto"/>
        <w:bottom w:val="none" w:sz="0" w:space="0" w:color="auto"/>
        <w:right w:val="none" w:sz="0" w:space="0" w:color="auto"/>
      </w:divBdr>
    </w:div>
    <w:div w:id="1406102498">
      <w:bodyDiv w:val="1"/>
      <w:marLeft w:val="0"/>
      <w:marRight w:val="0"/>
      <w:marTop w:val="0"/>
      <w:marBottom w:val="0"/>
      <w:divBdr>
        <w:top w:val="none" w:sz="0" w:space="0" w:color="auto"/>
        <w:left w:val="none" w:sz="0" w:space="0" w:color="auto"/>
        <w:bottom w:val="none" w:sz="0" w:space="0" w:color="auto"/>
        <w:right w:val="none" w:sz="0" w:space="0" w:color="auto"/>
      </w:divBdr>
    </w:div>
    <w:div w:id="1445807241">
      <w:bodyDiv w:val="1"/>
      <w:marLeft w:val="0"/>
      <w:marRight w:val="0"/>
      <w:marTop w:val="0"/>
      <w:marBottom w:val="0"/>
      <w:divBdr>
        <w:top w:val="none" w:sz="0" w:space="0" w:color="auto"/>
        <w:left w:val="none" w:sz="0" w:space="0" w:color="auto"/>
        <w:bottom w:val="none" w:sz="0" w:space="0" w:color="auto"/>
        <w:right w:val="none" w:sz="0" w:space="0" w:color="auto"/>
      </w:divBdr>
    </w:div>
    <w:div w:id="1488741892">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82718452">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69673053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90779771">
      <w:bodyDiv w:val="1"/>
      <w:marLeft w:val="0"/>
      <w:marRight w:val="0"/>
      <w:marTop w:val="0"/>
      <w:marBottom w:val="0"/>
      <w:divBdr>
        <w:top w:val="none" w:sz="0" w:space="0" w:color="auto"/>
        <w:left w:val="none" w:sz="0" w:space="0" w:color="auto"/>
        <w:bottom w:val="none" w:sz="0" w:space="0" w:color="auto"/>
        <w:right w:val="none" w:sz="0" w:space="0" w:color="auto"/>
      </w:divBdr>
    </w:div>
    <w:div w:id="1800948929">
      <w:bodyDiv w:val="1"/>
      <w:marLeft w:val="0"/>
      <w:marRight w:val="0"/>
      <w:marTop w:val="0"/>
      <w:marBottom w:val="0"/>
      <w:divBdr>
        <w:top w:val="none" w:sz="0" w:space="0" w:color="auto"/>
        <w:left w:val="none" w:sz="0" w:space="0" w:color="auto"/>
        <w:bottom w:val="none" w:sz="0" w:space="0" w:color="auto"/>
        <w:right w:val="none" w:sz="0" w:space="0" w:color="auto"/>
      </w:divBdr>
    </w:div>
    <w:div w:id="1844121849">
      <w:bodyDiv w:val="1"/>
      <w:marLeft w:val="0"/>
      <w:marRight w:val="0"/>
      <w:marTop w:val="0"/>
      <w:marBottom w:val="0"/>
      <w:divBdr>
        <w:top w:val="none" w:sz="0" w:space="0" w:color="auto"/>
        <w:left w:val="none" w:sz="0" w:space="0" w:color="auto"/>
        <w:bottom w:val="none" w:sz="0" w:space="0" w:color="auto"/>
        <w:right w:val="none" w:sz="0" w:space="0" w:color="auto"/>
      </w:divBdr>
    </w:div>
    <w:div w:id="1860048625">
      <w:bodyDiv w:val="1"/>
      <w:marLeft w:val="0"/>
      <w:marRight w:val="0"/>
      <w:marTop w:val="0"/>
      <w:marBottom w:val="0"/>
      <w:divBdr>
        <w:top w:val="none" w:sz="0" w:space="0" w:color="auto"/>
        <w:left w:val="none" w:sz="0" w:space="0" w:color="auto"/>
        <w:bottom w:val="none" w:sz="0" w:space="0" w:color="auto"/>
        <w:right w:val="none" w:sz="0" w:space="0" w:color="auto"/>
      </w:divBdr>
    </w:div>
    <w:div w:id="1910771554">
      <w:bodyDiv w:val="1"/>
      <w:marLeft w:val="0"/>
      <w:marRight w:val="0"/>
      <w:marTop w:val="0"/>
      <w:marBottom w:val="0"/>
      <w:divBdr>
        <w:top w:val="none" w:sz="0" w:space="0" w:color="auto"/>
        <w:left w:val="none" w:sz="0" w:space="0" w:color="auto"/>
        <w:bottom w:val="none" w:sz="0" w:space="0" w:color="auto"/>
        <w:right w:val="none" w:sz="0" w:space="0" w:color="auto"/>
      </w:divBdr>
    </w:div>
    <w:div w:id="1910916097">
      <w:bodyDiv w:val="1"/>
      <w:marLeft w:val="0"/>
      <w:marRight w:val="0"/>
      <w:marTop w:val="0"/>
      <w:marBottom w:val="0"/>
      <w:divBdr>
        <w:top w:val="none" w:sz="0" w:space="0" w:color="auto"/>
        <w:left w:val="none" w:sz="0" w:space="0" w:color="auto"/>
        <w:bottom w:val="none" w:sz="0" w:space="0" w:color="auto"/>
        <w:right w:val="none" w:sz="0" w:space="0" w:color="auto"/>
      </w:divBdr>
    </w:div>
    <w:div w:id="1911236492">
      <w:bodyDiv w:val="1"/>
      <w:marLeft w:val="0"/>
      <w:marRight w:val="0"/>
      <w:marTop w:val="0"/>
      <w:marBottom w:val="0"/>
      <w:divBdr>
        <w:top w:val="none" w:sz="0" w:space="0" w:color="auto"/>
        <w:left w:val="none" w:sz="0" w:space="0" w:color="auto"/>
        <w:bottom w:val="none" w:sz="0" w:space="0" w:color="auto"/>
        <w:right w:val="none" w:sz="0" w:space="0" w:color="auto"/>
      </w:divBdr>
    </w:div>
    <w:div w:id="19770990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CDA52-FC42-4B47-AD56-E6CC73ED4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18</Pages>
  <Words>4254</Words>
  <Characters>24252</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28450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19</cp:revision>
  <cp:lastPrinted>2020-10-13T19:51:00Z</cp:lastPrinted>
  <dcterms:created xsi:type="dcterms:W3CDTF">2021-03-02T07:45:00Z</dcterms:created>
  <dcterms:modified xsi:type="dcterms:W3CDTF">2021-03-05T16:57:00Z</dcterms:modified>
  <cp:category/>
</cp:coreProperties>
</file>